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3D27E5" w:rsidRPr="00FC01DA" w:rsidTr="00AE4178">
        <w:tc>
          <w:tcPr>
            <w:tcW w:w="5104" w:type="dxa"/>
          </w:tcPr>
          <w:p w:rsidR="003D27E5" w:rsidRPr="00546FB7" w:rsidRDefault="003D27E5" w:rsidP="00546FB7">
            <w:pPr>
              <w:jc w:val="center"/>
              <w:rPr>
                <w:rFonts w:ascii="Times New Roman" w:hAnsi="Times New Roman" w:cs="Times New Roman"/>
                <w:sz w:val="26"/>
                <w:szCs w:val="26"/>
                <w:lang w:val="vi-VN"/>
              </w:rPr>
            </w:pPr>
            <w:r w:rsidRPr="00546FB7">
              <w:rPr>
                <w:rFonts w:ascii="Times New Roman" w:hAnsi="Times New Roman" w:cs="Times New Roman"/>
                <w:sz w:val="26"/>
                <w:szCs w:val="26"/>
              </w:rPr>
              <w:t>ĐẠI</w:t>
            </w:r>
            <w:r w:rsidRPr="00546FB7">
              <w:rPr>
                <w:rFonts w:ascii="Times New Roman" w:hAnsi="Times New Roman" w:cs="Times New Roman"/>
                <w:sz w:val="26"/>
                <w:szCs w:val="26"/>
                <w:lang w:val="vi-VN"/>
              </w:rPr>
              <w:t xml:space="preserve"> HỌC THÁI NGUYÊN</w:t>
            </w:r>
          </w:p>
          <w:p w:rsidR="003D27E5" w:rsidRPr="00546FB7" w:rsidRDefault="003D27E5" w:rsidP="00546FB7">
            <w:pPr>
              <w:jc w:val="center"/>
              <w:rPr>
                <w:rFonts w:ascii="Times New Roman" w:hAnsi="Times New Roman" w:cs="Times New Roman"/>
                <w:b/>
                <w:sz w:val="26"/>
                <w:szCs w:val="26"/>
                <w:lang w:val="vi-VN"/>
              </w:rPr>
            </w:pPr>
            <w:r w:rsidRPr="00546FB7">
              <w:rPr>
                <w:rFonts w:ascii="Times New Roman" w:hAnsi="Times New Roman" w:cs="Times New Roman"/>
                <w:b/>
                <w:sz w:val="26"/>
                <w:szCs w:val="26"/>
                <w:lang w:val="vi-VN"/>
              </w:rPr>
              <w:t xml:space="preserve">TRƯỜNG </w:t>
            </w:r>
            <w:r w:rsidR="00546FB7" w:rsidRPr="00546FB7">
              <w:rPr>
                <w:rFonts w:ascii="Times New Roman" w:hAnsi="Times New Roman" w:cs="Times New Roman"/>
                <w:b/>
                <w:sz w:val="26"/>
                <w:szCs w:val="26"/>
                <w:lang w:val="vi-VN"/>
              </w:rPr>
              <w:t>ĐẠI HỌC</w:t>
            </w:r>
            <w:r w:rsidRPr="00546FB7">
              <w:rPr>
                <w:rFonts w:ascii="Times New Roman" w:hAnsi="Times New Roman" w:cs="Times New Roman"/>
                <w:b/>
                <w:sz w:val="26"/>
                <w:szCs w:val="26"/>
                <w:lang w:val="vi-VN"/>
              </w:rPr>
              <w:t xml:space="preserve"> KINH TẾ VÀ QTKD</w:t>
            </w:r>
          </w:p>
          <w:p w:rsidR="003D27E5" w:rsidRPr="00546FB7" w:rsidRDefault="00546FB7">
            <w:pPr>
              <w:rPr>
                <w:rFonts w:ascii="Times New Roman" w:hAnsi="Times New Roman" w:cs="Times New Roman"/>
                <w:sz w:val="26"/>
                <w:szCs w:val="26"/>
                <w:lang w:val="vi-VN"/>
              </w:rPr>
            </w:pPr>
            <w:r>
              <w:rPr>
                <w:rFonts w:ascii="Times New Roman" w:hAnsi="Times New Roman" w:cs="Times New Roman"/>
                <w:b/>
                <w:noProof/>
                <w:sz w:val="26"/>
                <w:szCs w:val="26"/>
                <w:lang w:eastAsia="en-US"/>
              </w:rPr>
              <mc:AlternateContent>
                <mc:Choice Requires="wps">
                  <w:drawing>
                    <wp:anchor distT="0" distB="0" distL="114300" distR="114300" simplePos="0" relativeHeight="251659264" behindDoc="0" locked="0" layoutInCell="1" allowOverlap="1" wp14:anchorId="35AB05A9" wp14:editId="7D050619">
                      <wp:simplePos x="0" y="0"/>
                      <wp:positionH relativeFrom="column">
                        <wp:posOffset>711200</wp:posOffset>
                      </wp:positionH>
                      <wp:positionV relativeFrom="paragraph">
                        <wp:posOffset>17780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pt,1.4pt" to="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tgEAAMMDAAAOAAAAZHJzL2Uyb0RvYy54bWysU8GOEzEMvSPxD1HudKYrd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" strokecolor="#4579b8 [3044]"/>
                  </w:pict>
                </mc:Fallback>
              </mc:AlternateContent>
            </w:r>
          </w:p>
          <w:p w:rsidR="003D27E5" w:rsidRPr="00546FB7" w:rsidRDefault="003D27E5" w:rsidP="00546FB7">
            <w:pPr>
              <w:jc w:val="center"/>
              <w:rPr>
                <w:rFonts w:ascii="Times New Roman" w:hAnsi="Times New Roman" w:cs="Times New Roman"/>
                <w:sz w:val="26"/>
                <w:szCs w:val="26"/>
                <w:lang w:val="vi-VN"/>
              </w:rPr>
            </w:pPr>
            <w:r w:rsidRPr="00546FB7">
              <w:rPr>
                <w:rFonts w:ascii="Times New Roman" w:hAnsi="Times New Roman" w:cs="Times New Roman"/>
                <w:sz w:val="26"/>
                <w:szCs w:val="26"/>
                <w:lang w:val="vi-VN"/>
              </w:rPr>
              <w:t xml:space="preserve">Số: </w:t>
            </w:r>
            <w:r w:rsidR="0028452A">
              <w:rPr>
                <w:rFonts w:ascii="Times New Roman" w:hAnsi="Times New Roman" w:cs="Times New Roman"/>
                <w:sz w:val="26"/>
                <w:szCs w:val="26"/>
              </w:rPr>
              <w:t>551</w:t>
            </w:r>
            <w:r w:rsidR="00FC01DA">
              <w:rPr>
                <w:rFonts w:ascii="Times New Roman" w:hAnsi="Times New Roman" w:cs="Times New Roman"/>
                <w:sz w:val="26"/>
                <w:szCs w:val="26"/>
                <w:lang w:val="vi-VN"/>
              </w:rPr>
              <w:t xml:space="preserve"> </w:t>
            </w:r>
            <w:r w:rsidRPr="00546FB7">
              <w:rPr>
                <w:rFonts w:ascii="Times New Roman" w:hAnsi="Times New Roman" w:cs="Times New Roman"/>
                <w:sz w:val="26"/>
                <w:szCs w:val="26"/>
                <w:lang w:val="vi-VN"/>
              </w:rPr>
              <w:t>/ĐHKT&amp;QTKD-TTPC</w:t>
            </w:r>
          </w:p>
          <w:p w:rsidR="00FC01DA" w:rsidRDefault="003D27E5" w:rsidP="00546FB7">
            <w:pPr>
              <w:jc w:val="center"/>
              <w:rPr>
                <w:rFonts w:ascii="Times New Roman" w:hAnsi="Times New Roman" w:cs="Times New Roman"/>
                <w:i/>
                <w:szCs w:val="26"/>
                <w:lang w:val="vi-VN"/>
              </w:rPr>
            </w:pPr>
            <w:r w:rsidRPr="00AE4178">
              <w:rPr>
                <w:rFonts w:ascii="Times New Roman" w:hAnsi="Times New Roman" w:cs="Times New Roman"/>
                <w:i/>
                <w:szCs w:val="26"/>
                <w:lang w:val="vi-VN"/>
              </w:rPr>
              <w:t>V/</w:t>
            </w:r>
            <w:r w:rsidR="00FC01DA">
              <w:rPr>
                <w:rFonts w:ascii="Times New Roman" w:hAnsi="Times New Roman" w:cs="Times New Roman"/>
                <w:i/>
                <w:szCs w:val="26"/>
                <w:lang w:val="vi-VN"/>
              </w:rPr>
              <w:t>v đề cử xét</w:t>
            </w:r>
            <w:r w:rsidR="00B17A3E">
              <w:rPr>
                <w:rFonts w:ascii="Times New Roman" w:hAnsi="Times New Roman" w:cs="Times New Roman"/>
                <w:i/>
                <w:szCs w:val="26"/>
              </w:rPr>
              <w:t xml:space="preserve"> trao</w:t>
            </w:r>
            <w:r w:rsidR="00FC01DA">
              <w:rPr>
                <w:rFonts w:ascii="Times New Roman" w:hAnsi="Times New Roman" w:cs="Times New Roman"/>
                <w:i/>
                <w:szCs w:val="26"/>
                <w:lang w:val="vi-VN"/>
              </w:rPr>
              <w:t xml:space="preserve"> tặng Giải thưởng </w:t>
            </w:r>
          </w:p>
          <w:p w:rsidR="003D27E5" w:rsidRPr="0028452A" w:rsidRDefault="00FC01DA" w:rsidP="0028452A">
            <w:pPr>
              <w:jc w:val="center"/>
              <w:rPr>
                <w:rFonts w:ascii="Times New Roman" w:hAnsi="Times New Roman" w:cs="Times New Roman"/>
                <w:i/>
                <w:sz w:val="26"/>
                <w:szCs w:val="26"/>
              </w:rPr>
            </w:pPr>
            <w:r>
              <w:rPr>
                <w:rFonts w:ascii="Times New Roman" w:hAnsi="Times New Roman" w:cs="Times New Roman"/>
                <w:i/>
                <w:szCs w:val="26"/>
                <w:lang w:val="vi-VN"/>
              </w:rPr>
              <w:t>Phụ nữ Việt Nam năm 202</w:t>
            </w:r>
            <w:r w:rsidR="0028452A">
              <w:rPr>
                <w:rFonts w:ascii="Times New Roman" w:hAnsi="Times New Roman" w:cs="Times New Roman"/>
                <w:i/>
                <w:szCs w:val="26"/>
              </w:rPr>
              <w:t>2</w:t>
            </w:r>
          </w:p>
        </w:tc>
        <w:tc>
          <w:tcPr>
            <w:tcW w:w="5670" w:type="dxa"/>
          </w:tcPr>
          <w:p w:rsidR="003D27E5" w:rsidRPr="00546FB7" w:rsidRDefault="003D27E5" w:rsidP="00546FB7">
            <w:pPr>
              <w:jc w:val="center"/>
              <w:rPr>
                <w:rFonts w:ascii="Times New Roman" w:hAnsi="Times New Roman" w:cs="Times New Roman"/>
                <w:b/>
                <w:sz w:val="26"/>
                <w:szCs w:val="26"/>
                <w:lang w:val="vi-VN"/>
              </w:rPr>
            </w:pPr>
            <w:r w:rsidRPr="00546FB7">
              <w:rPr>
                <w:rFonts w:ascii="Times New Roman" w:hAnsi="Times New Roman" w:cs="Times New Roman"/>
                <w:b/>
                <w:sz w:val="26"/>
                <w:szCs w:val="26"/>
                <w:lang w:val="vi-VN"/>
              </w:rPr>
              <w:t>CỘNG HÒA XÃ HỘI CHỦ NGHĨA VIỆT NAM</w:t>
            </w:r>
          </w:p>
          <w:p w:rsidR="003D27E5" w:rsidRDefault="00546FB7" w:rsidP="00546FB7">
            <w:pPr>
              <w:jc w:val="center"/>
              <w:rPr>
                <w:rFonts w:ascii="Times New Roman" w:hAnsi="Times New Roman" w:cs="Times New Roman"/>
                <w:b/>
                <w:sz w:val="26"/>
                <w:szCs w:val="26"/>
                <w:lang w:val="vi-VN"/>
              </w:rPr>
            </w:pPr>
            <w:r>
              <w:rPr>
                <w:rFonts w:ascii="Times New Roman" w:hAnsi="Times New Roman" w:cs="Times New Roman"/>
                <w:b/>
                <w:noProof/>
                <w:sz w:val="26"/>
                <w:szCs w:val="26"/>
                <w:lang w:eastAsia="en-US"/>
              </w:rPr>
              <mc:AlternateContent>
                <mc:Choice Requires="wps">
                  <w:drawing>
                    <wp:anchor distT="0" distB="0" distL="114300" distR="114300" simplePos="0" relativeHeight="251661312" behindDoc="0" locked="0" layoutInCell="1" allowOverlap="1" wp14:anchorId="44C7E7E4" wp14:editId="4417E494">
                      <wp:simplePos x="0" y="0"/>
                      <wp:positionH relativeFrom="column">
                        <wp:posOffset>899160</wp:posOffset>
                      </wp:positionH>
                      <wp:positionV relativeFrom="paragraph">
                        <wp:posOffset>217170</wp:posOffset>
                      </wp:positionV>
                      <wp:extent cx="1695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8pt,17.1pt" to="20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aFtwEAAMMDAAAOAAAAZHJzL2Uyb0RvYy54bWysU8GOEzEMvSPxD1HudKYV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" strokecolor="#4579b8 [3044]"/>
                  </w:pict>
                </mc:Fallback>
              </mc:AlternateContent>
            </w:r>
            <w:r w:rsidR="003D27E5" w:rsidRPr="00546FB7">
              <w:rPr>
                <w:rFonts w:ascii="Times New Roman" w:hAnsi="Times New Roman" w:cs="Times New Roman"/>
                <w:b/>
                <w:sz w:val="26"/>
                <w:szCs w:val="26"/>
                <w:lang w:val="vi-VN"/>
              </w:rPr>
              <w:t>Độc lập – Tự do – Hạnh phúc</w:t>
            </w:r>
          </w:p>
          <w:p w:rsidR="00546FB7" w:rsidRDefault="00546FB7" w:rsidP="00546FB7">
            <w:pPr>
              <w:jc w:val="center"/>
              <w:rPr>
                <w:rFonts w:ascii="Times New Roman" w:hAnsi="Times New Roman" w:cs="Times New Roman"/>
                <w:b/>
                <w:sz w:val="26"/>
                <w:szCs w:val="26"/>
                <w:lang w:val="vi-VN"/>
              </w:rPr>
            </w:pPr>
          </w:p>
          <w:p w:rsidR="00546FB7" w:rsidRDefault="00546FB7" w:rsidP="00546FB7">
            <w:pPr>
              <w:jc w:val="center"/>
              <w:rPr>
                <w:rFonts w:ascii="Times New Roman" w:hAnsi="Times New Roman" w:cs="Times New Roman"/>
                <w:b/>
                <w:sz w:val="26"/>
                <w:szCs w:val="26"/>
                <w:lang w:val="vi-VN"/>
              </w:rPr>
            </w:pPr>
          </w:p>
          <w:p w:rsidR="00546FB7" w:rsidRPr="0028452A" w:rsidRDefault="00546FB7" w:rsidP="00546FB7">
            <w:pPr>
              <w:jc w:val="right"/>
              <w:rPr>
                <w:rFonts w:ascii="Times New Roman" w:hAnsi="Times New Roman" w:cs="Times New Roman"/>
                <w:i/>
                <w:sz w:val="26"/>
                <w:szCs w:val="26"/>
              </w:rPr>
            </w:pPr>
            <w:r w:rsidRPr="00546FB7">
              <w:rPr>
                <w:rFonts w:ascii="Times New Roman" w:hAnsi="Times New Roman" w:cs="Times New Roman"/>
                <w:i/>
                <w:sz w:val="26"/>
                <w:szCs w:val="26"/>
                <w:lang w:val="vi-VN"/>
              </w:rPr>
              <w:t xml:space="preserve">Thái Nguyên, ngày </w:t>
            </w:r>
            <w:r w:rsidR="0028452A">
              <w:rPr>
                <w:rFonts w:ascii="Times New Roman" w:hAnsi="Times New Roman" w:cs="Times New Roman"/>
                <w:i/>
                <w:sz w:val="26"/>
                <w:szCs w:val="26"/>
              </w:rPr>
              <w:t>26</w:t>
            </w:r>
            <w:r w:rsidRPr="00546FB7">
              <w:rPr>
                <w:rFonts w:ascii="Times New Roman" w:hAnsi="Times New Roman" w:cs="Times New Roman"/>
                <w:i/>
                <w:sz w:val="26"/>
                <w:szCs w:val="26"/>
                <w:lang w:val="vi-VN"/>
              </w:rPr>
              <w:t xml:space="preserve"> tháng  </w:t>
            </w:r>
            <w:r w:rsidR="00FC01DA">
              <w:rPr>
                <w:rFonts w:ascii="Times New Roman" w:hAnsi="Times New Roman" w:cs="Times New Roman"/>
                <w:i/>
                <w:sz w:val="26"/>
                <w:szCs w:val="26"/>
                <w:lang w:val="vi-VN"/>
              </w:rPr>
              <w:t>5</w:t>
            </w:r>
            <w:r w:rsidRPr="00546FB7">
              <w:rPr>
                <w:rFonts w:ascii="Times New Roman" w:hAnsi="Times New Roman" w:cs="Times New Roman"/>
                <w:i/>
                <w:sz w:val="26"/>
                <w:szCs w:val="26"/>
                <w:lang w:val="vi-VN"/>
              </w:rPr>
              <w:t xml:space="preserve"> năm 202</w:t>
            </w:r>
            <w:r w:rsidR="0028452A">
              <w:rPr>
                <w:rFonts w:ascii="Times New Roman" w:hAnsi="Times New Roman" w:cs="Times New Roman"/>
                <w:i/>
                <w:sz w:val="26"/>
                <w:szCs w:val="26"/>
              </w:rPr>
              <w:t>2</w:t>
            </w:r>
          </w:p>
          <w:p w:rsidR="00546FB7" w:rsidRPr="00546FB7" w:rsidRDefault="00546FB7" w:rsidP="00546FB7">
            <w:pPr>
              <w:jc w:val="center"/>
              <w:rPr>
                <w:rFonts w:ascii="Times New Roman" w:hAnsi="Times New Roman" w:cs="Times New Roman"/>
                <w:sz w:val="26"/>
                <w:szCs w:val="26"/>
                <w:lang w:val="vi-VN"/>
              </w:rPr>
            </w:pPr>
          </w:p>
        </w:tc>
      </w:tr>
    </w:tbl>
    <w:p w:rsidR="00546FB7" w:rsidRPr="00546FB7" w:rsidRDefault="00546FB7">
      <w:pPr>
        <w:rPr>
          <w:rFonts w:ascii="Times New Roman" w:hAnsi="Times New Roman" w:cs="Times New Roman"/>
          <w:sz w:val="18"/>
          <w:szCs w:val="26"/>
          <w:lang w:val="vi-VN"/>
        </w:rPr>
      </w:pPr>
    </w:p>
    <w:p w:rsidR="003D27E5" w:rsidRDefault="003D27E5" w:rsidP="00546FB7">
      <w:pPr>
        <w:ind w:left="2160" w:firstLine="720"/>
        <w:rPr>
          <w:rFonts w:ascii="Times New Roman" w:hAnsi="Times New Roman" w:cs="Times New Roman"/>
          <w:sz w:val="26"/>
          <w:szCs w:val="26"/>
          <w:lang w:val="vi-VN"/>
        </w:rPr>
      </w:pPr>
      <w:r w:rsidRPr="00546FB7">
        <w:rPr>
          <w:rFonts w:ascii="Times New Roman" w:hAnsi="Times New Roman" w:cs="Times New Roman"/>
          <w:sz w:val="26"/>
          <w:szCs w:val="26"/>
          <w:lang w:val="vi-VN"/>
        </w:rPr>
        <w:t>Kính gửi: Lãnh đạo các đơn vị</w:t>
      </w:r>
    </w:p>
    <w:p w:rsidR="00546FB7" w:rsidRPr="00546FB7" w:rsidRDefault="00546FB7">
      <w:pPr>
        <w:rPr>
          <w:rFonts w:ascii="Times New Roman" w:hAnsi="Times New Roman" w:cs="Times New Roman"/>
          <w:sz w:val="8"/>
          <w:szCs w:val="26"/>
          <w:lang w:val="vi-VN"/>
        </w:rPr>
      </w:pPr>
    </w:p>
    <w:p w:rsidR="003D27E5" w:rsidRPr="00DA3EFD" w:rsidRDefault="00FC01DA" w:rsidP="005831FF">
      <w:pPr>
        <w:spacing w:after="0"/>
        <w:ind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Thực hiện </w:t>
      </w:r>
      <w:r w:rsidR="003D27E5" w:rsidRPr="00546FB7">
        <w:rPr>
          <w:rFonts w:ascii="Times New Roman" w:hAnsi="Times New Roman" w:cs="Times New Roman"/>
          <w:sz w:val="26"/>
          <w:szCs w:val="26"/>
          <w:lang w:val="vi-VN"/>
        </w:rPr>
        <w:t xml:space="preserve">Công </w:t>
      </w:r>
      <w:r w:rsidR="00A07F6F">
        <w:rPr>
          <w:rFonts w:ascii="Times New Roman" w:hAnsi="Times New Roman" w:cs="Times New Roman"/>
          <w:sz w:val="26"/>
          <w:szCs w:val="26"/>
          <w:lang w:val="vi-VN"/>
        </w:rPr>
        <w:t>văn</w:t>
      </w:r>
      <w:r w:rsidR="003D27E5" w:rsidRPr="00546FB7">
        <w:rPr>
          <w:rFonts w:ascii="Times New Roman" w:hAnsi="Times New Roman" w:cs="Times New Roman"/>
          <w:sz w:val="26"/>
          <w:szCs w:val="26"/>
          <w:lang w:val="vi-VN"/>
        </w:rPr>
        <w:t xml:space="preserve"> số </w:t>
      </w:r>
      <w:r w:rsidR="0028452A">
        <w:rPr>
          <w:rFonts w:ascii="Times New Roman" w:hAnsi="Times New Roman" w:cs="Times New Roman"/>
          <w:sz w:val="26"/>
          <w:szCs w:val="26"/>
        </w:rPr>
        <w:t>699</w:t>
      </w:r>
      <w:r w:rsidR="003D27E5" w:rsidRPr="00546FB7">
        <w:rPr>
          <w:rFonts w:ascii="Times New Roman" w:hAnsi="Times New Roman" w:cs="Times New Roman"/>
          <w:sz w:val="26"/>
          <w:szCs w:val="26"/>
          <w:lang w:val="vi-VN"/>
        </w:rPr>
        <w:t>/</w:t>
      </w:r>
      <w:r w:rsidR="00DA3EFD">
        <w:rPr>
          <w:rFonts w:ascii="Times New Roman" w:hAnsi="Times New Roman" w:cs="Times New Roman"/>
          <w:sz w:val="26"/>
          <w:szCs w:val="26"/>
          <w:lang w:val="vi-VN"/>
        </w:rPr>
        <w:t>ĐHTN-PCT</w:t>
      </w:r>
      <w:r w:rsidR="00DA3EFD">
        <w:rPr>
          <w:rFonts w:ascii="Times New Roman" w:hAnsi="Times New Roman" w:cs="Times New Roman"/>
          <w:sz w:val="26"/>
          <w:szCs w:val="26"/>
        </w:rPr>
        <w:t>Đ</w:t>
      </w:r>
      <w:r>
        <w:rPr>
          <w:rFonts w:ascii="Times New Roman" w:hAnsi="Times New Roman" w:cs="Times New Roman"/>
          <w:sz w:val="26"/>
          <w:szCs w:val="26"/>
          <w:lang w:val="vi-VN"/>
        </w:rPr>
        <w:t xml:space="preserve"> </w:t>
      </w:r>
      <w:r w:rsidR="003D27E5" w:rsidRPr="00546FB7">
        <w:rPr>
          <w:rFonts w:ascii="Times New Roman" w:hAnsi="Times New Roman" w:cs="Times New Roman"/>
          <w:sz w:val="26"/>
          <w:szCs w:val="26"/>
          <w:lang w:val="vi-VN"/>
        </w:rPr>
        <w:t xml:space="preserve">ngày </w:t>
      </w:r>
      <w:r w:rsidR="0028452A">
        <w:rPr>
          <w:rFonts w:ascii="Times New Roman" w:hAnsi="Times New Roman" w:cs="Times New Roman"/>
          <w:sz w:val="26"/>
          <w:szCs w:val="26"/>
        </w:rPr>
        <w:t>24</w:t>
      </w:r>
      <w:r w:rsidR="003D27E5" w:rsidRPr="00546FB7">
        <w:rPr>
          <w:rFonts w:ascii="Times New Roman" w:hAnsi="Times New Roman" w:cs="Times New Roman"/>
          <w:sz w:val="26"/>
          <w:szCs w:val="26"/>
          <w:lang w:val="vi-VN"/>
        </w:rPr>
        <w:t xml:space="preserve"> tháng </w:t>
      </w:r>
      <w:r>
        <w:rPr>
          <w:rFonts w:ascii="Times New Roman" w:hAnsi="Times New Roman" w:cs="Times New Roman"/>
          <w:sz w:val="26"/>
          <w:szCs w:val="26"/>
          <w:lang w:val="vi-VN"/>
        </w:rPr>
        <w:t>5</w:t>
      </w:r>
      <w:r w:rsidR="003D27E5" w:rsidRPr="00546FB7">
        <w:rPr>
          <w:rFonts w:ascii="Times New Roman" w:hAnsi="Times New Roman" w:cs="Times New Roman"/>
          <w:sz w:val="26"/>
          <w:szCs w:val="26"/>
          <w:lang w:val="vi-VN"/>
        </w:rPr>
        <w:t xml:space="preserve"> năm 202</w:t>
      </w:r>
      <w:r w:rsidR="0028452A">
        <w:rPr>
          <w:rFonts w:ascii="Times New Roman" w:hAnsi="Times New Roman" w:cs="Times New Roman"/>
          <w:sz w:val="26"/>
          <w:szCs w:val="26"/>
        </w:rPr>
        <w:t>2</w:t>
      </w:r>
      <w:r w:rsidR="003D27E5" w:rsidRPr="00546FB7">
        <w:rPr>
          <w:rFonts w:ascii="Times New Roman" w:hAnsi="Times New Roman" w:cs="Times New Roman"/>
          <w:sz w:val="26"/>
          <w:szCs w:val="26"/>
          <w:lang w:val="vi-VN"/>
        </w:rPr>
        <w:t xml:space="preserve"> </w:t>
      </w:r>
      <w:r w:rsidR="00A07F6F">
        <w:rPr>
          <w:rFonts w:ascii="Times New Roman" w:hAnsi="Times New Roman" w:cs="Times New Roman"/>
          <w:sz w:val="26"/>
          <w:szCs w:val="26"/>
          <w:lang w:val="vi-VN"/>
        </w:rPr>
        <w:t xml:space="preserve">của </w:t>
      </w:r>
      <w:r>
        <w:rPr>
          <w:rFonts w:ascii="Times New Roman" w:hAnsi="Times New Roman" w:cs="Times New Roman"/>
          <w:sz w:val="26"/>
          <w:szCs w:val="26"/>
          <w:lang w:val="vi-VN"/>
        </w:rPr>
        <w:t>Giám đốc Đại học</w:t>
      </w:r>
      <w:r w:rsidR="00A07F6F">
        <w:rPr>
          <w:rFonts w:ascii="Times New Roman" w:hAnsi="Times New Roman" w:cs="Times New Roman"/>
          <w:sz w:val="26"/>
          <w:szCs w:val="26"/>
          <w:lang w:val="vi-VN"/>
        </w:rPr>
        <w:t xml:space="preserve"> Thái Nguyên </w:t>
      </w:r>
      <w:r w:rsidR="003D27E5" w:rsidRPr="00546FB7">
        <w:rPr>
          <w:rFonts w:ascii="Times New Roman" w:hAnsi="Times New Roman" w:cs="Times New Roman"/>
          <w:sz w:val="26"/>
          <w:szCs w:val="26"/>
          <w:lang w:val="vi-VN"/>
        </w:rPr>
        <w:t xml:space="preserve">về việc </w:t>
      </w:r>
      <w:r>
        <w:rPr>
          <w:rFonts w:ascii="Times New Roman" w:hAnsi="Times New Roman" w:cs="Times New Roman"/>
          <w:sz w:val="26"/>
          <w:szCs w:val="26"/>
          <w:lang w:val="vi-VN"/>
        </w:rPr>
        <w:t xml:space="preserve">đề cử xét </w:t>
      </w:r>
      <w:r w:rsidR="00DA3EFD">
        <w:rPr>
          <w:rFonts w:ascii="Times New Roman" w:hAnsi="Times New Roman" w:cs="Times New Roman"/>
          <w:sz w:val="26"/>
          <w:szCs w:val="26"/>
        </w:rPr>
        <w:t xml:space="preserve">trao </w:t>
      </w:r>
      <w:r>
        <w:rPr>
          <w:rFonts w:ascii="Times New Roman" w:hAnsi="Times New Roman" w:cs="Times New Roman"/>
          <w:sz w:val="26"/>
          <w:szCs w:val="26"/>
          <w:lang w:val="vi-VN"/>
        </w:rPr>
        <w:t>tặng Giải thưởng Phụ nữ Việt Nam năm 202</w:t>
      </w:r>
      <w:r w:rsidR="0028452A">
        <w:rPr>
          <w:rFonts w:ascii="Times New Roman" w:hAnsi="Times New Roman" w:cs="Times New Roman"/>
          <w:sz w:val="26"/>
          <w:szCs w:val="26"/>
        </w:rPr>
        <w:t>2</w:t>
      </w:r>
      <w:r w:rsidR="00DA3EFD">
        <w:rPr>
          <w:rFonts w:ascii="Times New Roman" w:hAnsi="Times New Roman" w:cs="Times New Roman"/>
          <w:sz w:val="26"/>
          <w:szCs w:val="26"/>
        </w:rPr>
        <w:t>.</w:t>
      </w:r>
    </w:p>
    <w:p w:rsidR="000C165A" w:rsidRDefault="003D27E5" w:rsidP="008B6955">
      <w:pPr>
        <w:spacing w:after="0"/>
        <w:ind w:firstLine="720"/>
        <w:jc w:val="both"/>
        <w:rPr>
          <w:rFonts w:ascii="Times New Roman" w:hAnsi="Times New Roman" w:cs="Times New Roman"/>
          <w:sz w:val="26"/>
          <w:szCs w:val="26"/>
          <w:lang w:val="vi-VN"/>
        </w:rPr>
      </w:pPr>
      <w:r w:rsidRPr="00546FB7">
        <w:rPr>
          <w:rFonts w:ascii="Times New Roman" w:hAnsi="Times New Roman" w:cs="Times New Roman"/>
          <w:sz w:val="26"/>
          <w:szCs w:val="26"/>
          <w:lang w:val="vi-VN"/>
        </w:rPr>
        <w:t xml:space="preserve">Trường Đại học Kinh tế và Quản trị kinh doanh </w:t>
      </w:r>
      <w:r w:rsidR="00DA3EFD">
        <w:rPr>
          <w:rFonts w:ascii="Times New Roman" w:hAnsi="Times New Roman" w:cs="Times New Roman"/>
          <w:sz w:val="26"/>
          <w:szCs w:val="26"/>
        </w:rPr>
        <w:t xml:space="preserve">triển khai đến </w:t>
      </w:r>
      <w:r w:rsidR="00FC01DA">
        <w:rPr>
          <w:rFonts w:ascii="Times New Roman" w:hAnsi="Times New Roman" w:cs="Times New Roman"/>
          <w:sz w:val="26"/>
          <w:szCs w:val="26"/>
          <w:lang w:val="vi-VN"/>
        </w:rPr>
        <w:t xml:space="preserve">các đơn vị </w:t>
      </w:r>
      <w:r w:rsidR="00DA3EFD">
        <w:rPr>
          <w:rFonts w:ascii="Times New Roman" w:hAnsi="Times New Roman" w:cs="Times New Roman"/>
          <w:sz w:val="26"/>
          <w:szCs w:val="26"/>
        </w:rPr>
        <w:t>nội dung công tác đề cử xét trao tặng G</w:t>
      </w:r>
      <w:r w:rsidR="000C165A">
        <w:rPr>
          <w:rFonts w:ascii="Times New Roman" w:hAnsi="Times New Roman" w:cs="Times New Roman"/>
          <w:sz w:val="26"/>
          <w:szCs w:val="26"/>
          <w:lang w:val="vi-VN"/>
        </w:rPr>
        <w:t>iải thưởng Phụ nữ Việt Nam</w:t>
      </w:r>
      <w:r w:rsidR="00DA3EFD">
        <w:rPr>
          <w:rFonts w:ascii="Times New Roman" w:hAnsi="Times New Roman" w:cs="Times New Roman"/>
          <w:sz w:val="26"/>
          <w:szCs w:val="26"/>
        </w:rPr>
        <w:t xml:space="preserve"> năm 202</w:t>
      </w:r>
      <w:r w:rsidR="0028452A">
        <w:rPr>
          <w:rFonts w:ascii="Times New Roman" w:hAnsi="Times New Roman" w:cs="Times New Roman"/>
          <w:sz w:val="26"/>
          <w:szCs w:val="26"/>
        </w:rPr>
        <w:t>2</w:t>
      </w:r>
      <w:r w:rsidR="000C165A">
        <w:rPr>
          <w:rFonts w:ascii="Times New Roman" w:hAnsi="Times New Roman" w:cs="Times New Roman"/>
          <w:sz w:val="26"/>
          <w:szCs w:val="26"/>
          <w:lang w:val="vi-VN"/>
        </w:rPr>
        <w:t xml:space="preserve"> như sau:</w:t>
      </w:r>
    </w:p>
    <w:p w:rsidR="00DA3EFD" w:rsidRPr="00252802" w:rsidRDefault="008D6478" w:rsidP="00252802">
      <w:pPr>
        <w:spacing w:after="0"/>
        <w:ind w:firstLine="720"/>
        <w:jc w:val="both"/>
        <w:rPr>
          <w:rFonts w:ascii="Times New Roman" w:hAnsi="Times New Roman" w:cs="Times New Roman"/>
          <w:b/>
          <w:sz w:val="26"/>
          <w:szCs w:val="26"/>
        </w:rPr>
      </w:pPr>
      <w:r>
        <w:rPr>
          <w:rFonts w:ascii="Times New Roman" w:hAnsi="Times New Roman" w:cs="Times New Roman"/>
          <w:b/>
          <w:sz w:val="26"/>
          <w:szCs w:val="26"/>
        </w:rPr>
        <w:t>I</w:t>
      </w:r>
      <w:r w:rsidR="00252802">
        <w:rPr>
          <w:rFonts w:ascii="Times New Roman" w:hAnsi="Times New Roman" w:cs="Times New Roman"/>
          <w:b/>
          <w:sz w:val="26"/>
          <w:szCs w:val="26"/>
        </w:rPr>
        <w:t xml:space="preserve">. </w:t>
      </w:r>
      <w:r w:rsidR="00DA3EFD" w:rsidRPr="00252802">
        <w:rPr>
          <w:rFonts w:ascii="Times New Roman" w:hAnsi="Times New Roman" w:cs="Times New Roman"/>
          <w:b/>
          <w:sz w:val="26"/>
          <w:szCs w:val="26"/>
        </w:rPr>
        <w:t>Số lượng</w:t>
      </w:r>
    </w:p>
    <w:p w:rsidR="00DA3EFD" w:rsidRPr="00252802" w:rsidRDefault="00252802" w:rsidP="00252802">
      <w:pPr>
        <w:spacing w:after="0"/>
        <w:ind w:firstLine="720"/>
        <w:jc w:val="both"/>
        <w:rPr>
          <w:rFonts w:ascii="Times New Roman" w:hAnsi="Times New Roman" w:cs="Times New Roman"/>
          <w:sz w:val="26"/>
          <w:szCs w:val="26"/>
        </w:rPr>
      </w:pPr>
      <w:r w:rsidRPr="00252802">
        <w:rPr>
          <w:rFonts w:ascii="Times New Roman" w:hAnsi="Times New Roman" w:cs="Times New Roman"/>
          <w:sz w:val="26"/>
          <w:szCs w:val="26"/>
        </w:rPr>
        <w:t xml:space="preserve">Nhà trường </w:t>
      </w:r>
      <w:r>
        <w:rPr>
          <w:rFonts w:ascii="Times New Roman" w:hAnsi="Times New Roman" w:cs="Times New Roman"/>
          <w:sz w:val="26"/>
          <w:szCs w:val="26"/>
        </w:rPr>
        <w:t xml:space="preserve">tiến hành xét chọn, giới thiệu 01 cá nhân/tập thể nữ có thành tích xuất sắc để đề nghị </w:t>
      </w:r>
      <w:r w:rsidRPr="00252802">
        <w:rPr>
          <w:rFonts w:ascii="Times New Roman" w:hAnsi="Times New Roman" w:cs="Times New Roman"/>
          <w:sz w:val="26"/>
          <w:szCs w:val="26"/>
        </w:rPr>
        <w:t xml:space="preserve"> </w:t>
      </w:r>
      <w:r>
        <w:rPr>
          <w:rFonts w:ascii="Times New Roman" w:hAnsi="Times New Roman" w:cs="Times New Roman"/>
          <w:sz w:val="26"/>
          <w:szCs w:val="26"/>
        </w:rPr>
        <w:t>xét trao tặng G</w:t>
      </w:r>
      <w:r>
        <w:rPr>
          <w:rFonts w:ascii="Times New Roman" w:hAnsi="Times New Roman" w:cs="Times New Roman"/>
          <w:sz w:val="26"/>
          <w:szCs w:val="26"/>
          <w:lang w:val="vi-VN"/>
        </w:rPr>
        <w:t>iải thưởng Phụ nữ Việt Nam</w:t>
      </w:r>
      <w:r>
        <w:rPr>
          <w:rFonts w:ascii="Times New Roman" w:hAnsi="Times New Roman" w:cs="Times New Roman"/>
          <w:sz w:val="26"/>
          <w:szCs w:val="26"/>
        </w:rPr>
        <w:t xml:space="preserve"> năm 202</w:t>
      </w:r>
      <w:r w:rsidR="0028452A">
        <w:rPr>
          <w:rFonts w:ascii="Times New Roman" w:hAnsi="Times New Roman" w:cs="Times New Roman"/>
          <w:sz w:val="26"/>
          <w:szCs w:val="26"/>
        </w:rPr>
        <w:t>2</w:t>
      </w:r>
      <w:r w:rsidR="008D6478">
        <w:rPr>
          <w:rFonts w:ascii="Times New Roman" w:hAnsi="Times New Roman" w:cs="Times New Roman"/>
          <w:sz w:val="26"/>
          <w:szCs w:val="26"/>
        </w:rPr>
        <w:t>.</w:t>
      </w:r>
    </w:p>
    <w:p w:rsidR="003D27E5" w:rsidRPr="000C165A" w:rsidRDefault="008D6478" w:rsidP="008D6478">
      <w:pPr>
        <w:spacing w:after="0"/>
        <w:ind w:firstLine="720"/>
        <w:jc w:val="both"/>
        <w:rPr>
          <w:rFonts w:ascii="Times New Roman" w:hAnsi="Times New Roman" w:cs="Times New Roman"/>
          <w:b/>
          <w:sz w:val="26"/>
          <w:szCs w:val="26"/>
          <w:lang w:val="vi-VN"/>
        </w:rPr>
      </w:pPr>
      <w:r>
        <w:rPr>
          <w:rFonts w:ascii="Times New Roman" w:hAnsi="Times New Roman" w:cs="Times New Roman"/>
          <w:b/>
          <w:sz w:val="26"/>
          <w:szCs w:val="26"/>
        </w:rPr>
        <w:t>II</w:t>
      </w:r>
      <w:r w:rsidR="000C165A" w:rsidRPr="000C165A">
        <w:rPr>
          <w:rFonts w:ascii="Times New Roman" w:hAnsi="Times New Roman" w:cs="Times New Roman"/>
          <w:b/>
          <w:sz w:val="26"/>
          <w:szCs w:val="26"/>
          <w:lang w:val="vi-VN"/>
        </w:rPr>
        <w:t>. T</w:t>
      </w:r>
      <w:r w:rsidR="0006449B" w:rsidRPr="000C165A">
        <w:rPr>
          <w:rFonts w:ascii="Times New Roman" w:hAnsi="Times New Roman" w:cs="Times New Roman"/>
          <w:b/>
          <w:sz w:val="26"/>
          <w:szCs w:val="26"/>
          <w:lang w:val="vi-VN"/>
        </w:rPr>
        <w:t xml:space="preserve">iêu chuẩn xét chọn Giải thưởng Phụ nữ Việt Nam </w:t>
      </w:r>
    </w:p>
    <w:p w:rsidR="00D353D7" w:rsidRDefault="00D353D7" w:rsidP="008D6478">
      <w:pPr>
        <w:spacing w:after="0"/>
        <w:ind w:firstLine="720"/>
        <w:jc w:val="both"/>
        <w:rPr>
          <w:rFonts w:ascii="Times New Roman" w:hAnsi="Times New Roman" w:cs="Times New Roman"/>
          <w:b/>
          <w:sz w:val="26"/>
          <w:szCs w:val="26"/>
          <w:lang w:val="vi-VN"/>
        </w:rPr>
      </w:pPr>
      <w:r w:rsidRPr="00546FB7">
        <w:rPr>
          <w:rFonts w:ascii="Times New Roman" w:hAnsi="Times New Roman" w:cs="Times New Roman"/>
          <w:b/>
          <w:sz w:val="26"/>
          <w:szCs w:val="26"/>
          <w:lang w:val="vi-VN"/>
        </w:rPr>
        <w:t xml:space="preserve">1. </w:t>
      </w:r>
      <w:r w:rsidR="0006449B">
        <w:rPr>
          <w:rFonts w:ascii="Times New Roman" w:hAnsi="Times New Roman" w:cs="Times New Roman"/>
          <w:b/>
          <w:sz w:val="26"/>
          <w:szCs w:val="26"/>
          <w:lang w:val="vi-VN"/>
        </w:rPr>
        <w:t>Đối với cá nhân</w:t>
      </w:r>
    </w:p>
    <w:p w:rsidR="0006449B" w:rsidRDefault="0006449B" w:rsidP="008B6955">
      <w:pPr>
        <w:spacing w:after="0"/>
        <w:ind w:firstLine="720"/>
        <w:jc w:val="both"/>
        <w:rPr>
          <w:rFonts w:ascii="Times New Roman" w:hAnsi="Times New Roman" w:cs="Times New Roman"/>
          <w:sz w:val="26"/>
          <w:szCs w:val="26"/>
          <w:lang w:val="vi-VN"/>
        </w:rPr>
      </w:pPr>
      <w:r w:rsidRPr="0006449B">
        <w:rPr>
          <w:rFonts w:ascii="Times New Roman" w:hAnsi="Times New Roman" w:cs="Times New Roman"/>
          <w:sz w:val="26"/>
          <w:szCs w:val="26"/>
          <w:lang w:val="vi-VN"/>
        </w:rPr>
        <w:t xml:space="preserve">a) </w:t>
      </w:r>
      <w:r>
        <w:rPr>
          <w:rFonts w:ascii="Times New Roman" w:hAnsi="Times New Roman" w:cs="Times New Roman"/>
          <w:sz w:val="26"/>
          <w:szCs w:val="26"/>
          <w:lang w:val="vi-VN"/>
        </w:rPr>
        <w:t>Có thành tích đặc biệt xuất sắc trong công tác</w:t>
      </w:r>
      <w:r w:rsidR="00906E2A">
        <w:rPr>
          <w:rFonts w:ascii="Times New Roman" w:hAnsi="Times New Roman" w:cs="Times New Roman"/>
          <w:sz w:val="26"/>
          <w:szCs w:val="26"/>
        </w:rPr>
        <w:t xml:space="preserve"> </w:t>
      </w:r>
      <w:r>
        <w:rPr>
          <w:rFonts w:ascii="Times New Roman" w:hAnsi="Times New Roman" w:cs="Times New Roman"/>
          <w:sz w:val="26"/>
          <w:szCs w:val="26"/>
          <w:lang w:val="vi-VN"/>
        </w:rPr>
        <w:t>học tập/lao động mang lại hiệu quả kinh tế - xã hội, lợi ích cho đơn vị, cộng đồng, đóng góp vào công cuộc xây dựng và bảo vệ Tổ quốc;</w:t>
      </w:r>
    </w:p>
    <w:p w:rsid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b) Tích cực tham gia các hoạt động phát triển cộng đồng, hoạt động vì sự bình đẳng và phát triển của phụ nữ, các hoạt động phong trào phụ nữ của đơn vị, ngành, địa phương hoặc cả nước;</w:t>
      </w:r>
    </w:p>
    <w:p w:rsid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c) Có tinh thần đoàn kết, giúp đỡ nhau cùng tiến bộ, có mối quan hệ tốt với đồng nghiệp, xã hội, cộng đồng và gia đình, được mọi người tin yêu;</w:t>
      </w:r>
    </w:p>
    <w:p w:rsid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d) Gương mẫu chấp hành tốt chủ trương, đường lối của Đảng; luật pháp, chính sách của Nhà nước và quy định của cơ quan, đơn vị;</w:t>
      </w:r>
    </w:p>
    <w:p w:rsid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đ) Được nhận một trong các mức khen thưởng sau:</w:t>
      </w:r>
    </w:p>
    <w:p w:rsid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Bằng khen hoặc huân chương hoặc huy chương do Chính phủ, Nhà nướ</w:t>
      </w:r>
      <w:r w:rsidR="00906E2A">
        <w:rPr>
          <w:rFonts w:ascii="Times New Roman" w:hAnsi="Times New Roman" w:cs="Times New Roman"/>
          <w:sz w:val="26"/>
          <w:szCs w:val="26"/>
          <w:lang w:val="vi-VN"/>
        </w:rPr>
        <w:t>c tr</w:t>
      </w:r>
      <w:r w:rsidR="00906E2A">
        <w:rPr>
          <w:rFonts w:ascii="Times New Roman" w:hAnsi="Times New Roman" w:cs="Times New Roman"/>
          <w:sz w:val="26"/>
          <w:szCs w:val="26"/>
        </w:rPr>
        <w:t>ao</w:t>
      </w:r>
      <w:r>
        <w:rPr>
          <w:rFonts w:ascii="Times New Roman" w:hAnsi="Times New Roman" w:cs="Times New Roman"/>
          <w:sz w:val="26"/>
          <w:szCs w:val="26"/>
          <w:lang w:val="vi-VN"/>
        </w:rPr>
        <w:t xml:space="preserve"> tặng.</w:t>
      </w:r>
    </w:p>
    <w:p w:rsidR="0006449B" w:rsidRPr="00906E2A" w:rsidRDefault="0006449B" w:rsidP="008B6955">
      <w:pPr>
        <w:spacing w:after="0"/>
        <w:ind w:firstLine="720"/>
        <w:jc w:val="both"/>
        <w:rPr>
          <w:rFonts w:ascii="Times New Roman" w:hAnsi="Times New Roman" w:cs="Times New Roman"/>
          <w:sz w:val="26"/>
          <w:szCs w:val="26"/>
        </w:rPr>
      </w:pPr>
      <w:r>
        <w:rPr>
          <w:rFonts w:ascii="Times New Roman" w:hAnsi="Times New Roman" w:cs="Times New Roman"/>
          <w:sz w:val="26"/>
          <w:szCs w:val="26"/>
          <w:lang w:val="vi-VN"/>
        </w:rPr>
        <w:t>- Bằng sáng chế hoặc các danh hiệu, giải thưởng của Nhà nước; giải thưởng quốc tế</w:t>
      </w:r>
      <w:r w:rsidR="00906E2A">
        <w:rPr>
          <w:rFonts w:ascii="Times New Roman" w:hAnsi="Times New Roman" w:cs="Times New Roman"/>
          <w:sz w:val="26"/>
          <w:szCs w:val="26"/>
        </w:rPr>
        <w:t>.</w:t>
      </w:r>
    </w:p>
    <w:p w:rsidR="0006449B" w:rsidRPr="0006449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Được bình chọn là phụ nữ xuất sắ</w:t>
      </w:r>
      <w:r w:rsidR="00906E2A">
        <w:rPr>
          <w:rFonts w:ascii="Times New Roman" w:hAnsi="Times New Roman" w:cs="Times New Roman"/>
          <w:sz w:val="26"/>
          <w:szCs w:val="26"/>
          <w:lang w:val="vi-VN"/>
        </w:rPr>
        <w:t>c trong 5 năm l</w:t>
      </w:r>
      <w:r w:rsidR="00906E2A">
        <w:rPr>
          <w:rFonts w:ascii="Times New Roman" w:hAnsi="Times New Roman" w:cs="Times New Roman"/>
          <w:sz w:val="26"/>
          <w:szCs w:val="26"/>
        </w:rPr>
        <w:t>iền</w:t>
      </w:r>
      <w:r>
        <w:rPr>
          <w:rFonts w:ascii="Times New Roman" w:hAnsi="Times New Roman" w:cs="Times New Roman"/>
          <w:sz w:val="26"/>
          <w:szCs w:val="26"/>
          <w:lang w:val="vi-VN"/>
        </w:rPr>
        <w:t xml:space="preserve"> hoặc bằng khen nhiệm kỳ của </w:t>
      </w:r>
      <w:r w:rsidR="008B6955">
        <w:rPr>
          <w:rFonts w:ascii="Times New Roman" w:hAnsi="Times New Roman" w:cs="Times New Roman"/>
          <w:sz w:val="26"/>
          <w:szCs w:val="26"/>
          <w:lang w:val="vi-VN"/>
        </w:rPr>
        <w:t>TW</w:t>
      </w:r>
      <w:r>
        <w:rPr>
          <w:rFonts w:ascii="Times New Roman" w:hAnsi="Times New Roman" w:cs="Times New Roman"/>
          <w:sz w:val="26"/>
          <w:szCs w:val="26"/>
          <w:lang w:val="vi-VN"/>
        </w:rPr>
        <w:t xml:space="preserve"> Hội LHPN Việt Nam (đối với cán bộ, hội viên Hội Liên hiệp Phụ nữ Việt Nam).</w:t>
      </w:r>
    </w:p>
    <w:p w:rsidR="00D353D7" w:rsidRDefault="00D353D7" w:rsidP="00906E2A">
      <w:pPr>
        <w:spacing w:after="0"/>
        <w:ind w:firstLine="720"/>
        <w:jc w:val="both"/>
        <w:rPr>
          <w:rFonts w:ascii="Times New Roman" w:hAnsi="Times New Roman" w:cs="Times New Roman"/>
          <w:b/>
          <w:sz w:val="26"/>
          <w:szCs w:val="26"/>
          <w:lang w:val="vi-VN"/>
        </w:rPr>
      </w:pPr>
      <w:r w:rsidRPr="00546FB7">
        <w:rPr>
          <w:rFonts w:ascii="Times New Roman" w:hAnsi="Times New Roman" w:cs="Times New Roman"/>
          <w:b/>
          <w:sz w:val="26"/>
          <w:szCs w:val="26"/>
          <w:lang w:val="vi-VN"/>
        </w:rPr>
        <w:t xml:space="preserve">2. </w:t>
      </w:r>
      <w:r w:rsidR="0006449B">
        <w:rPr>
          <w:rFonts w:ascii="Times New Roman" w:hAnsi="Times New Roman" w:cs="Times New Roman"/>
          <w:b/>
          <w:sz w:val="26"/>
          <w:szCs w:val="26"/>
          <w:lang w:val="vi-VN"/>
        </w:rPr>
        <w:t>Đối với tập thể</w:t>
      </w:r>
    </w:p>
    <w:p w:rsidR="0006449B" w:rsidRDefault="0006449B" w:rsidP="008B6955">
      <w:pPr>
        <w:spacing w:after="0"/>
        <w:ind w:firstLine="720"/>
        <w:jc w:val="both"/>
        <w:rPr>
          <w:rFonts w:ascii="Times New Roman" w:hAnsi="Times New Roman" w:cs="Times New Roman"/>
          <w:sz w:val="26"/>
          <w:szCs w:val="26"/>
          <w:lang w:val="vi-VN"/>
        </w:rPr>
      </w:pPr>
      <w:r w:rsidRPr="0006449B">
        <w:rPr>
          <w:rFonts w:ascii="Times New Roman" w:hAnsi="Times New Roman" w:cs="Times New Roman"/>
          <w:sz w:val="26"/>
          <w:szCs w:val="26"/>
          <w:lang w:val="vi-VN"/>
        </w:rPr>
        <w:t xml:space="preserve">a) </w:t>
      </w:r>
      <w:r>
        <w:rPr>
          <w:rFonts w:ascii="Times New Roman" w:hAnsi="Times New Roman" w:cs="Times New Roman"/>
          <w:sz w:val="26"/>
          <w:szCs w:val="26"/>
          <w:lang w:val="vi-VN"/>
        </w:rPr>
        <w:t>Có thành tích đặc biệt xuất mang lại hiệu quả kinh tế - xã hội, lợi ích cho đơn vị, cộng đồng, đóng góp vào công cuộc xây dựng và bảo vệ Tổ quốc;</w:t>
      </w:r>
    </w:p>
    <w:p w:rsidR="0048627B" w:rsidRDefault="0006449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Tích cực tham gia các hoạt động </w:t>
      </w:r>
      <w:r w:rsidR="0048627B">
        <w:rPr>
          <w:rFonts w:ascii="Times New Roman" w:hAnsi="Times New Roman" w:cs="Times New Roman"/>
          <w:sz w:val="26"/>
          <w:szCs w:val="26"/>
          <w:lang w:val="vi-VN"/>
        </w:rPr>
        <w:t>phong trào phụ nữ của đơn vị, ngành, địa phương hoặc cả nước; có nhiều sáng kiến, đổi mới về nội dung, phương thức hoạt động trong học tập hợp, thu hút các tầng lớp phụ nữ tham gia hoạt động của phong trao đơn vị phù hợp với điều kiện của địa phương;</w:t>
      </w:r>
    </w:p>
    <w:p w:rsidR="0048627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c) Gương mẫu chấp hành tốt chủ trương, đường lối của Đảng; luật pháp, chính sách của Nhà nước;</w:t>
      </w:r>
    </w:p>
    <w:p w:rsidR="0048627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d) Tập thể đoàn kết, mọi thành viên luôn giúp đỡ, gắn bó, tạo điều kiện cho nhau cùng tiến bộ. Luôn phối hợp chặt chẽ với các cấp chính quyền, ban ngành, đoàn thể liên quan để thực hiện có hiệu quả nhiệm vụ phát triển kinh tế - xã hội của đơn vị, ngành, địa phương;</w:t>
      </w:r>
    </w:p>
    <w:p w:rsidR="0048627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đ) Có tỷ lệ cán bộ, công chức, viên chức, người lao động là nữ từ 60% trở lên (đối với một số ngành mang tính chất đặc thù phải có tỷ lệ cán bộ, công chức, viên chức, người lao động là nữ đạt 40% trở lên), trong đó có lãnh đạo hoặc các chủ nhiệm đề tài, dự án khoa học công nghệ là nữ, có thành tích xuất sắc và có nhiều đóng góp cho thành tích chung của đơn vị;</w:t>
      </w:r>
    </w:p>
    <w:p w:rsidR="0048627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e) Được nhận một trong các mức khen thưởng sau:</w:t>
      </w:r>
    </w:p>
    <w:p w:rsidR="0048627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Bằng khen hoặc Huân chương hoặc Huy chương do Chính Phủ, Nhà nước trao tặng;</w:t>
      </w:r>
    </w:p>
    <w:p w:rsidR="0006449B" w:rsidRDefault="0048627B"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Các giải thưởng, danh hiệu về thành tích đặc biệt xuất sắc do Nhà nước, Bộ/ngành chủ quản trao tặng.</w:t>
      </w:r>
      <w:r w:rsidR="0006449B">
        <w:rPr>
          <w:rFonts w:ascii="Times New Roman" w:hAnsi="Times New Roman" w:cs="Times New Roman"/>
          <w:sz w:val="26"/>
          <w:szCs w:val="26"/>
          <w:lang w:val="vi-VN"/>
        </w:rPr>
        <w:t xml:space="preserve"> </w:t>
      </w:r>
    </w:p>
    <w:p w:rsidR="0006449B" w:rsidRDefault="005030D0" w:rsidP="00443DFD">
      <w:pPr>
        <w:spacing w:after="0"/>
        <w:ind w:firstLine="720"/>
        <w:jc w:val="both"/>
        <w:rPr>
          <w:rFonts w:ascii="Times New Roman" w:hAnsi="Times New Roman" w:cs="Times New Roman"/>
          <w:b/>
          <w:sz w:val="26"/>
          <w:szCs w:val="26"/>
          <w:lang w:val="vi-VN"/>
        </w:rPr>
      </w:pPr>
      <w:r>
        <w:rPr>
          <w:rFonts w:ascii="Times New Roman" w:hAnsi="Times New Roman" w:cs="Times New Roman"/>
          <w:b/>
          <w:sz w:val="26"/>
          <w:szCs w:val="26"/>
        </w:rPr>
        <w:t>I</w:t>
      </w:r>
      <w:r w:rsidR="000C165A" w:rsidRPr="000C165A">
        <w:rPr>
          <w:rFonts w:ascii="Times New Roman" w:hAnsi="Times New Roman" w:cs="Times New Roman"/>
          <w:b/>
          <w:sz w:val="26"/>
          <w:szCs w:val="26"/>
          <w:lang w:val="vi-VN"/>
        </w:rPr>
        <w:t>II. Điều kiện xét trao Giải thưởng Phụ nữ Việt Nam</w:t>
      </w:r>
    </w:p>
    <w:p w:rsidR="000C165A" w:rsidRDefault="000C165A"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 Cá nhân và tập thể nữ phải được </w:t>
      </w:r>
      <w:r w:rsidR="001A2FCF">
        <w:rPr>
          <w:rFonts w:ascii="Times New Roman" w:hAnsi="Times New Roman" w:cs="Times New Roman"/>
          <w:sz w:val="26"/>
          <w:szCs w:val="26"/>
        </w:rPr>
        <w:t>Nhà trường</w:t>
      </w:r>
      <w:r>
        <w:rPr>
          <w:rFonts w:ascii="Times New Roman" w:hAnsi="Times New Roman" w:cs="Times New Roman"/>
          <w:sz w:val="26"/>
          <w:szCs w:val="26"/>
          <w:lang w:val="vi-VN"/>
        </w:rPr>
        <w:t xml:space="preserve"> suy tôn và tiến cử.</w:t>
      </w:r>
    </w:p>
    <w:p w:rsidR="000C165A" w:rsidRDefault="000C165A"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2. Nếu được xét trao Giải thưởng thì sau khi nhận được Giải thưởng cam kết tham gia tích cực vào các hoạt động vì sự phát triển của Phụ nữ Việt Nam.</w:t>
      </w:r>
    </w:p>
    <w:p w:rsidR="008B6955" w:rsidRDefault="005030D0" w:rsidP="005030D0">
      <w:pPr>
        <w:spacing w:after="0"/>
        <w:ind w:firstLine="720"/>
        <w:jc w:val="both"/>
        <w:rPr>
          <w:rFonts w:ascii="Times New Roman" w:hAnsi="Times New Roman" w:cs="Times New Roman"/>
          <w:b/>
          <w:sz w:val="26"/>
          <w:szCs w:val="26"/>
          <w:lang w:val="vi-VN"/>
        </w:rPr>
      </w:pPr>
      <w:r>
        <w:rPr>
          <w:rFonts w:ascii="Times New Roman" w:hAnsi="Times New Roman" w:cs="Times New Roman"/>
          <w:b/>
          <w:sz w:val="26"/>
          <w:szCs w:val="26"/>
          <w:lang w:val="vi-VN"/>
        </w:rPr>
        <w:t>I</w:t>
      </w:r>
      <w:r>
        <w:rPr>
          <w:rFonts w:ascii="Times New Roman" w:hAnsi="Times New Roman" w:cs="Times New Roman"/>
          <w:b/>
          <w:sz w:val="26"/>
          <w:szCs w:val="26"/>
        </w:rPr>
        <w:t>V</w:t>
      </w:r>
      <w:r w:rsidR="000C165A" w:rsidRPr="000C165A">
        <w:rPr>
          <w:rFonts w:ascii="Times New Roman" w:hAnsi="Times New Roman" w:cs="Times New Roman"/>
          <w:b/>
          <w:sz w:val="26"/>
          <w:szCs w:val="26"/>
          <w:lang w:val="vi-VN"/>
        </w:rPr>
        <w:t>. Hồ sơ</w:t>
      </w:r>
      <w:r w:rsidR="008B6955">
        <w:rPr>
          <w:rFonts w:ascii="Times New Roman" w:hAnsi="Times New Roman" w:cs="Times New Roman"/>
          <w:b/>
          <w:sz w:val="26"/>
          <w:szCs w:val="26"/>
          <w:lang w:val="vi-VN"/>
        </w:rPr>
        <w:t xml:space="preserve"> xét tặng Giải thưởng </w:t>
      </w:r>
      <w:r w:rsidR="008B6955" w:rsidRPr="000C165A">
        <w:rPr>
          <w:rFonts w:ascii="Times New Roman" w:hAnsi="Times New Roman" w:cs="Times New Roman"/>
          <w:b/>
          <w:sz w:val="26"/>
          <w:szCs w:val="26"/>
          <w:lang w:val="vi-VN"/>
        </w:rPr>
        <w:t>Phụ nữ Việt Nam</w:t>
      </w:r>
    </w:p>
    <w:p w:rsidR="000C165A" w:rsidRPr="000C165A" w:rsidRDefault="000C165A" w:rsidP="005030D0">
      <w:pPr>
        <w:spacing w:after="0"/>
        <w:ind w:firstLine="720"/>
        <w:jc w:val="both"/>
        <w:rPr>
          <w:rFonts w:ascii="Times New Roman" w:hAnsi="Times New Roman" w:cs="Times New Roman"/>
          <w:sz w:val="26"/>
          <w:szCs w:val="26"/>
          <w:lang w:val="vi-VN"/>
        </w:rPr>
      </w:pPr>
      <w:r w:rsidRPr="000C165A">
        <w:rPr>
          <w:rFonts w:ascii="Times New Roman" w:hAnsi="Times New Roman" w:cs="Times New Roman"/>
          <w:sz w:val="26"/>
          <w:szCs w:val="26"/>
          <w:lang w:val="vi-VN"/>
        </w:rPr>
        <w:t xml:space="preserve">Hồ sơ cá </w:t>
      </w:r>
      <w:r w:rsidR="008B6955">
        <w:rPr>
          <w:rFonts w:ascii="Times New Roman" w:hAnsi="Times New Roman" w:cs="Times New Roman"/>
          <w:sz w:val="26"/>
          <w:szCs w:val="26"/>
          <w:lang w:val="vi-VN"/>
        </w:rPr>
        <w:t>nhâ</w:t>
      </w:r>
      <w:r w:rsidRPr="000C165A">
        <w:rPr>
          <w:rFonts w:ascii="Times New Roman" w:hAnsi="Times New Roman" w:cs="Times New Roman"/>
          <w:sz w:val="26"/>
          <w:szCs w:val="26"/>
          <w:lang w:val="vi-VN"/>
        </w:rPr>
        <w:t>n, tập thể đề nghị xét trao tặng giải thưởng gồm có:</w:t>
      </w:r>
    </w:p>
    <w:p w:rsidR="000C165A" w:rsidRDefault="000C165A" w:rsidP="008B6955">
      <w:pPr>
        <w:spacing w:after="0"/>
        <w:ind w:firstLine="720"/>
        <w:jc w:val="both"/>
        <w:rPr>
          <w:rFonts w:ascii="Times New Roman" w:hAnsi="Times New Roman" w:cs="Times New Roman"/>
          <w:sz w:val="26"/>
          <w:szCs w:val="26"/>
          <w:lang w:val="vi-VN"/>
        </w:rPr>
      </w:pPr>
      <w:r w:rsidRPr="000C165A">
        <w:rPr>
          <w:rFonts w:ascii="Times New Roman" w:hAnsi="Times New Roman" w:cs="Times New Roman"/>
          <w:sz w:val="26"/>
          <w:szCs w:val="26"/>
          <w:lang w:val="vi-VN"/>
        </w:rPr>
        <w:t xml:space="preserve">1. </w:t>
      </w:r>
      <w:r>
        <w:rPr>
          <w:rFonts w:ascii="Times New Roman" w:hAnsi="Times New Roman" w:cs="Times New Roman"/>
          <w:sz w:val="26"/>
          <w:szCs w:val="26"/>
          <w:lang w:val="vi-VN"/>
        </w:rPr>
        <w:t>Lý lịch trích ngang</w:t>
      </w:r>
      <w:r w:rsidR="00EB0AA8">
        <w:rPr>
          <w:rFonts w:ascii="Times New Roman" w:hAnsi="Times New Roman" w:cs="Times New Roman"/>
          <w:sz w:val="26"/>
          <w:szCs w:val="26"/>
        </w:rPr>
        <w:t xml:space="preserve"> c</w:t>
      </w:r>
      <w:r w:rsidR="00EB0AA8" w:rsidRPr="00EB0AA8">
        <w:rPr>
          <w:rFonts w:ascii="Times New Roman" w:hAnsi="Times New Roman" w:cs="Times New Roman"/>
          <w:sz w:val="26"/>
          <w:szCs w:val="26"/>
        </w:rPr>
        <w:t>ủa</w:t>
      </w:r>
      <w:r w:rsidR="00EB0AA8">
        <w:rPr>
          <w:rFonts w:ascii="Times New Roman" w:hAnsi="Times New Roman" w:cs="Times New Roman"/>
          <w:sz w:val="26"/>
          <w:szCs w:val="26"/>
        </w:rPr>
        <w:t xml:space="preserve"> c</w:t>
      </w:r>
      <w:r w:rsidR="00EB0AA8" w:rsidRPr="00EB0AA8">
        <w:rPr>
          <w:rFonts w:ascii="Times New Roman" w:hAnsi="Times New Roman" w:cs="Times New Roman"/>
          <w:sz w:val="26"/>
          <w:szCs w:val="26"/>
        </w:rPr>
        <w:t>á</w:t>
      </w:r>
      <w:r w:rsidR="00EB0AA8">
        <w:rPr>
          <w:rFonts w:ascii="Times New Roman" w:hAnsi="Times New Roman" w:cs="Times New Roman"/>
          <w:sz w:val="26"/>
          <w:szCs w:val="26"/>
        </w:rPr>
        <w:t xml:space="preserve"> nh</w:t>
      </w:r>
      <w:r w:rsidR="00EB0AA8" w:rsidRPr="00EB0AA8">
        <w:rPr>
          <w:rFonts w:ascii="Times New Roman" w:hAnsi="Times New Roman" w:cs="Times New Roman"/>
          <w:sz w:val="26"/>
          <w:szCs w:val="26"/>
        </w:rPr>
        <w:t>â</w:t>
      </w:r>
      <w:r w:rsidR="00EB0AA8">
        <w:rPr>
          <w:rFonts w:ascii="Times New Roman" w:hAnsi="Times New Roman" w:cs="Times New Roman"/>
          <w:sz w:val="26"/>
          <w:szCs w:val="26"/>
        </w:rPr>
        <w:t>n c</w:t>
      </w:r>
      <w:r w:rsidR="00EB0AA8" w:rsidRPr="00EB0AA8">
        <w:rPr>
          <w:rFonts w:ascii="Times New Roman" w:hAnsi="Times New Roman" w:cs="Times New Roman"/>
          <w:sz w:val="26"/>
          <w:szCs w:val="26"/>
        </w:rPr>
        <w:t>ó</w:t>
      </w:r>
      <w:r w:rsidR="00EB0AA8">
        <w:rPr>
          <w:rFonts w:ascii="Times New Roman" w:hAnsi="Times New Roman" w:cs="Times New Roman"/>
          <w:sz w:val="26"/>
          <w:szCs w:val="26"/>
        </w:rPr>
        <w:t xml:space="preserve"> đ</w:t>
      </w:r>
      <w:r w:rsidR="00EB0AA8" w:rsidRPr="00EB0AA8">
        <w:rPr>
          <w:rFonts w:ascii="Times New Roman" w:hAnsi="Times New Roman" w:cs="Times New Roman"/>
          <w:sz w:val="26"/>
          <w:szCs w:val="26"/>
        </w:rPr>
        <w:t>ầy</w:t>
      </w:r>
      <w:r w:rsidR="00EB0AA8">
        <w:rPr>
          <w:rFonts w:ascii="Times New Roman" w:hAnsi="Times New Roman" w:cs="Times New Roman"/>
          <w:sz w:val="26"/>
          <w:szCs w:val="26"/>
        </w:rPr>
        <w:t xml:space="preserve"> </w:t>
      </w:r>
      <w:r w:rsidR="00EB0AA8" w:rsidRPr="00EB0AA8">
        <w:rPr>
          <w:rFonts w:ascii="Times New Roman" w:hAnsi="Times New Roman" w:cs="Times New Roman"/>
          <w:sz w:val="26"/>
          <w:szCs w:val="26"/>
        </w:rPr>
        <w:t>đủ</w:t>
      </w:r>
      <w:r w:rsidR="00EB0AA8">
        <w:rPr>
          <w:rFonts w:ascii="Times New Roman" w:hAnsi="Times New Roman" w:cs="Times New Roman"/>
          <w:sz w:val="26"/>
          <w:szCs w:val="26"/>
        </w:rPr>
        <w:t xml:space="preserve"> th</w:t>
      </w:r>
      <w:r w:rsidR="00EB0AA8" w:rsidRPr="00EB0AA8">
        <w:rPr>
          <w:rFonts w:ascii="Times New Roman" w:hAnsi="Times New Roman" w:cs="Times New Roman"/>
          <w:sz w:val="26"/>
          <w:szCs w:val="26"/>
        </w:rPr>
        <w:t>ô</w:t>
      </w:r>
      <w:r w:rsidR="00EB0AA8">
        <w:rPr>
          <w:rFonts w:ascii="Times New Roman" w:hAnsi="Times New Roman" w:cs="Times New Roman"/>
          <w:sz w:val="26"/>
          <w:szCs w:val="26"/>
        </w:rPr>
        <w:t>ng tin, s</w:t>
      </w:r>
      <w:r w:rsidR="00EB0AA8" w:rsidRPr="00EB0AA8">
        <w:rPr>
          <w:rFonts w:ascii="Times New Roman" w:hAnsi="Times New Roman" w:cs="Times New Roman"/>
          <w:sz w:val="26"/>
          <w:szCs w:val="26"/>
        </w:rPr>
        <w:t>ố</w:t>
      </w:r>
      <w:r w:rsidR="00EB0AA8">
        <w:rPr>
          <w:rFonts w:ascii="Times New Roman" w:hAnsi="Times New Roman" w:cs="Times New Roman"/>
          <w:sz w:val="26"/>
          <w:szCs w:val="26"/>
        </w:rPr>
        <w:t xml:space="preserve"> </w:t>
      </w:r>
      <w:r w:rsidR="00EB0AA8" w:rsidRPr="00EB0AA8">
        <w:rPr>
          <w:rFonts w:ascii="Times New Roman" w:hAnsi="Times New Roman" w:cs="Times New Roman"/>
          <w:sz w:val="26"/>
          <w:szCs w:val="26"/>
        </w:rPr>
        <w:t>đ</w:t>
      </w:r>
      <w:r w:rsidR="00EB0AA8">
        <w:rPr>
          <w:rFonts w:ascii="Times New Roman" w:hAnsi="Times New Roman" w:cs="Times New Roman"/>
          <w:sz w:val="26"/>
          <w:szCs w:val="26"/>
        </w:rPr>
        <w:t>i</w:t>
      </w:r>
      <w:r w:rsidR="00EB0AA8" w:rsidRPr="00EB0AA8">
        <w:rPr>
          <w:rFonts w:ascii="Times New Roman" w:hAnsi="Times New Roman" w:cs="Times New Roman"/>
          <w:sz w:val="26"/>
          <w:szCs w:val="26"/>
        </w:rPr>
        <w:t>ện</w:t>
      </w:r>
      <w:r w:rsidR="00EB0AA8">
        <w:rPr>
          <w:rFonts w:ascii="Times New Roman" w:hAnsi="Times New Roman" w:cs="Times New Roman"/>
          <w:sz w:val="26"/>
          <w:szCs w:val="26"/>
        </w:rPr>
        <w:t xml:space="preserve"> tho</w:t>
      </w:r>
      <w:r w:rsidR="00EB0AA8" w:rsidRPr="00EB0AA8">
        <w:rPr>
          <w:rFonts w:ascii="Times New Roman" w:hAnsi="Times New Roman" w:cs="Times New Roman"/>
          <w:sz w:val="26"/>
          <w:szCs w:val="26"/>
        </w:rPr>
        <w:t>ại</w:t>
      </w:r>
      <w:r w:rsidR="00EB0AA8">
        <w:rPr>
          <w:rFonts w:ascii="Times New Roman" w:hAnsi="Times New Roman" w:cs="Times New Roman"/>
          <w:sz w:val="26"/>
          <w:szCs w:val="26"/>
        </w:rPr>
        <w:t>, email</w:t>
      </w:r>
      <w:r>
        <w:rPr>
          <w:rFonts w:ascii="Times New Roman" w:hAnsi="Times New Roman" w:cs="Times New Roman"/>
          <w:sz w:val="26"/>
          <w:szCs w:val="26"/>
          <w:lang w:val="vi-VN"/>
        </w:rPr>
        <w:t xml:space="preserve"> (</w:t>
      </w:r>
      <w:r w:rsidR="00EB0AA8">
        <w:rPr>
          <w:rFonts w:ascii="Times New Roman" w:hAnsi="Times New Roman" w:cs="Times New Roman"/>
          <w:sz w:val="26"/>
          <w:szCs w:val="26"/>
        </w:rPr>
        <w:t>d</w:t>
      </w:r>
      <w:r w:rsidR="00EB0AA8" w:rsidRPr="00EB0AA8">
        <w:rPr>
          <w:rFonts w:ascii="Times New Roman" w:hAnsi="Times New Roman" w:cs="Times New Roman"/>
          <w:sz w:val="26"/>
          <w:szCs w:val="26"/>
        </w:rPr>
        <w:t>án</w:t>
      </w:r>
      <w:r>
        <w:rPr>
          <w:rFonts w:ascii="Times New Roman" w:hAnsi="Times New Roman" w:cs="Times New Roman"/>
          <w:sz w:val="26"/>
          <w:szCs w:val="26"/>
          <w:lang w:val="vi-VN"/>
        </w:rPr>
        <w:t xml:space="preserve"> ảnh 4*6);</w:t>
      </w:r>
    </w:p>
    <w:p w:rsidR="000C165A" w:rsidRDefault="000C165A"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2. </w:t>
      </w:r>
      <w:r w:rsidR="00F241E6">
        <w:rPr>
          <w:rFonts w:ascii="Times New Roman" w:hAnsi="Times New Roman" w:cs="Times New Roman"/>
          <w:sz w:val="26"/>
          <w:szCs w:val="26"/>
        </w:rPr>
        <w:t>Báo cáo thành tích + tóm tắt thành tích cá nhân/tập thể (</w:t>
      </w:r>
      <w:r w:rsidR="00F241E6" w:rsidRPr="00F241E6">
        <w:rPr>
          <w:rFonts w:ascii="Times New Roman" w:hAnsi="Times New Roman" w:cs="Times New Roman"/>
          <w:i/>
          <w:sz w:val="26"/>
          <w:szCs w:val="26"/>
        </w:rPr>
        <w:t>Mẫu kèm theo</w:t>
      </w:r>
      <w:r w:rsidR="00F241E6">
        <w:rPr>
          <w:rFonts w:ascii="Times New Roman" w:hAnsi="Times New Roman" w:cs="Times New Roman"/>
          <w:sz w:val="26"/>
          <w:szCs w:val="26"/>
        </w:rPr>
        <w:t>)</w:t>
      </w:r>
      <w:r>
        <w:rPr>
          <w:rFonts w:ascii="Times New Roman" w:hAnsi="Times New Roman" w:cs="Times New Roman"/>
          <w:sz w:val="26"/>
          <w:szCs w:val="26"/>
          <w:lang w:val="vi-VN"/>
        </w:rPr>
        <w:t xml:space="preserve"> có xác nhận của </w:t>
      </w:r>
      <w:r w:rsidR="005030D0">
        <w:rPr>
          <w:rFonts w:ascii="Times New Roman" w:hAnsi="Times New Roman" w:cs="Times New Roman"/>
          <w:sz w:val="26"/>
          <w:szCs w:val="26"/>
        </w:rPr>
        <w:t>Nhà trường;</w:t>
      </w:r>
      <w:r>
        <w:rPr>
          <w:rFonts w:ascii="Times New Roman" w:hAnsi="Times New Roman" w:cs="Times New Roman"/>
          <w:sz w:val="26"/>
          <w:szCs w:val="26"/>
          <w:lang w:val="vi-VN"/>
        </w:rPr>
        <w:t xml:space="preserve"> </w:t>
      </w:r>
    </w:p>
    <w:p w:rsidR="000C165A" w:rsidRDefault="000C165A"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3. Biên bản họp xét tại đơn vị đề cử; Biên bản ghi đầy đủ ý kiến nhận xét về tập thể hoặc cá nhân đề nghị được xét chọn trao giải thưởng (ghi rõ thành phần họp xét chọn, có chữ ký của người chủ trì và thư ký);</w:t>
      </w:r>
    </w:p>
    <w:p w:rsidR="008B6955" w:rsidRPr="000C165A" w:rsidRDefault="005030D0"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rPr>
        <w:t>4</w:t>
      </w:r>
      <w:r w:rsidR="008B6955">
        <w:rPr>
          <w:rFonts w:ascii="Times New Roman" w:hAnsi="Times New Roman" w:cs="Times New Roman"/>
          <w:sz w:val="26"/>
          <w:szCs w:val="26"/>
          <w:lang w:val="vi-VN"/>
        </w:rPr>
        <w:t>. Các loại tài liệu, bài báo, băng đĩa, khen thưởng, tranh ảnh, sản phẩm,... có liên quan đến thành tích của tập thể hoặc cá nhân được đề nghị xét trao giải thưởng. Các bằng chứng nhận, bằng/giấy khen ... là bản sao có chứng thực của cơ quan quản lý cá nhân.</w:t>
      </w:r>
    </w:p>
    <w:p w:rsidR="008B6955" w:rsidRPr="005030D0" w:rsidRDefault="008B6955" w:rsidP="008B6955">
      <w:pPr>
        <w:spacing w:after="0"/>
        <w:ind w:firstLine="720"/>
        <w:jc w:val="both"/>
        <w:rPr>
          <w:rFonts w:ascii="Times New Roman" w:hAnsi="Times New Roman" w:cs="Times New Roman"/>
          <w:b/>
          <w:i/>
          <w:sz w:val="26"/>
          <w:szCs w:val="26"/>
        </w:rPr>
      </w:pPr>
      <w:r w:rsidRPr="005030D0">
        <w:rPr>
          <w:rFonts w:ascii="Times New Roman" w:hAnsi="Times New Roman" w:cs="Times New Roman"/>
          <w:b/>
          <w:i/>
          <w:sz w:val="26"/>
          <w:szCs w:val="26"/>
          <w:lang w:val="vi-VN"/>
        </w:rPr>
        <w:t xml:space="preserve">Các đơn vị gửi kết quả </w:t>
      </w:r>
      <w:r w:rsidR="005030D0" w:rsidRPr="005030D0">
        <w:rPr>
          <w:rFonts w:ascii="Times New Roman" w:hAnsi="Times New Roman" w:cs="Times New Roman"/>
          <w:b/>
          <w:i/>
          <w:sz w:val="26"/>
          <w:szCs w:val="26"/>
        </w:rPr>
        <w:t>bình xét</w:t>
      </w:r>
      <w:r w:rsidRPr="005030D0">
        <w:rPr>
          <w:rFonts w:ascii="Times New Roman" w:hAnsi="Times New Roman" w:cs="Times New Roman"/>
          <w:b/>
          <w:i/>
          <w:sz w:val="26"/>
          <w:szCs w:val="26"/>
          <w:lang w:val="vi-VN"/>
        </w:rPr>
        <w:t xml:space="preserve"> về thường trực</w:t>
      </w:r>
      <w:r w:rsidR="005030D0" w:rsidRPr="005030D0">
        <w:rPr>
          <w:rFonts w:ascii="Times New Roman" w:hAnsi="Times New Roman" w:cs="Times New Roman"/>
          <w:b/>
          <w:i/>
          <w:sz w:val="26"/>
          <w:szCs w:val="26"/>
        </w:rPr>
        <w:t xml:space="preserve"> Hội đồng</w:t>
      </w:r>
      <w:r w:rsidRPr="005030D0">
        <w:rPr>
          <w:rFonts w:ascii="Times New Roman" w:hAnsi="Times New Roman" w:cs="Times New Roman"/>
          <w:b/>
          <w:i/>
          <w:sz w:val="26"/>
          <w:szCs w:val="26"/>
          <w:lang w:val="vi-VN"/>
        </w:rPr>
        <w:t xml:space="preserve"> Thi đua – Khen thưởng </w:t>
      </w:r>
      <w:r w:rsidR="005030D0" w:rsidRPr="005030D0">
        <w:rPr>
          <w:rFonts w:ascii="Times New Roman" w:hAnsi="Times New Roman" w:cs="Times New Roman"/>
          <w:b/>
          <w:i/>
          <w:sz w:val="26"/>
          <w:szCs w:val="26"/>
        </w:rPr>
        <w:t>Nhà trường</w:t>
      </w:r>
      <w:r w:rsidRPr="005030D0">
        <w:rPr>
          <w:rFonts w:ascii="Times New Roman" w:hAnsi="Times New Roman" w:cs="Times New Roman"/>
          <w:b/>
          <w:i/>
          <w:sz w:val="26"/>
          <w:szCs w:val="26"/>
          <w:lang w:val="vi-VN"/>
        </w:rPr>
        <w:t xml:space="preserve"> trướ</w:t>
      </w:r>
      <w:r w:rsidR="00E52CD7">
        <w:rPr>
          <w:rFonts w:ascii="Times New Roman" w:hAnsi="Times New Roman" w:cs="Times New Roman"/>
          <w:b/>
          <w:i/>
          <w:sz w:val="26"/>
          <w:szCs w:val="26"/>
          <w:lang w:val="vi-VN"/>
        </w:rPr>
        <w:t xml:space="preserve">c ngày </w:t>
      </w:r>
      <w:r w:rsidR="00E52CD7">
        <w:rPr>
          <w:rFonts w:ascii="Times New Roman" w:hAnsi="Times New Roman" w:cs="Times New Roman"/>
          <w:b/>
          <w:i/>
          <w:sz w:val="26"/>
          <w:szCs w:val="26"/>
        </w:rPr>
        <w:t>03</w:t>
      </w:r>
      <w:r w:rsidRPr="005030D0">
        <w:rPr>
          <w:rFonts w:ascii="Times New Roman" w:hAnsi="Times New Roman" w:cs="Times New Roman"/>
          <w:b/>
          <w:i/>
          <w:sz w:val="26"/>
          <w:szCs w:val="26"/>
          <w:lang w:val="vi-VN"/>
        </w:rPr>
        <w:t>/</w:t>
      </w:r>
      <w:r w:rsidR="00E52CD7">
        <w:rPr>
          <w:rFonts w:ascii="Times New Roman" w:hAnsi="Times New Roman" w:cs="Times New Roman"/>
          <w:b/>
          <w:i/>
          <w:sz w:val="26"/>
          <w:szCs w:val="26"/>
        </w:rPr>
        <w:t>6</w:t>
      </w:r>
      <w:r w:rsidRPr="005030D0">
        <w:rPr>
          <w:rFonts w:ascii="Times New Roman" w:hAnsi="Times New Roman" w:cs="Times New Roman"/>
          <w:b/>
          <w:i/>
          <w:sz w:val="26"/>
          <w:szCs w:val="26"/>
          <w:lang w:val="vi-VN"/>
        </w:rPr>
        <w:t>/</w:t>
      </w:r>
      <w:r w:rsidR="005030D0">
        <w:rPr>
          <w:rFonts w:ascii="Times New Roman" w:hAnsi="Times New Roman" w:cs="Times New Roman"/>
          <w:b/>
          <w:i/>
          <w:sz w:val="26"/>
          <w:szCs w:val="26"/>
          <w:lang w:val="vi-VN"/>
        </w:rPr>
        <w:t>202</w:t>
      </w:r>
      <w:r w:rsidR="00E52CD7">
        <w:rPr>
          <w:rFonts w:ascii="Times New Roman" w:hAnsi="Times New Roman" w:cs="Times New Roman"/>
          <w:b/>
          <w:i/>
          <w:sz w:val="26"/>
          <w:szCs w:val="26"/>
        </w:rPr>
        <w:t>2</w:t>
      </w:r>
      <w:r w:rsidR="005030D0">
        <w:rPr>
          <w:rFonts w:ascii="Times New Roman" w:hAnsi="Times New Roman" w:cs="Times New Roman"/>
          <w:b/>
          <w:i/>
          <w:sz w:val="26"/>
          <w:szCs w:val="26"/>
        </w:rPr>
        <w:t xml:space="preserve"> (bản cứng về phòng 308 Nhà điều hành, bản mềm về địa chỉ  xuanthuy@tueba.edu.vn).</w:t>
      </w:r>
    </w:p>
    <w:p w:rsidR="00546FB7" w:rsidRDefault="008B6955" w:rsidP="008B6955">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Trong quá trình triển khai, thực hiện nếu có vướng mắ</w:t>
      </w:r>
      <w:r w:rsidR="00902AB1">
        <w:rPr>
          <w:rFonts w:ascii="Times New Roman" w:hAnsi="Times New Roman" w:cs="Times New Roman"/>
          <w:sz w:val="26"/>
          <w:szCs w:val="26"/>
          <w:lang w:val="vi-VN"/>
        </w:rPr>
        <w:t xml:space="preserve">c trực tiếp trao đổi với </w:t>
      </w:r>
      <w:r w:rsidR="00E52CD7">
        <w:rPr>
          <w:rFonts w:ascii="Times New Roman" w:hAnsi="Times New Roman" w:cs="Times New Roman"/>
          <w:sz w:val="26"/>
          <w:szCs w:val="26"/>
          <w:lang w:val="vi-VN"/>
        </w:rPr>
        <w:t>đ</w:t>
      </w:r>
      <w:r w:rsidR="00E52CD7" w:rsidRPr="00E52CD7">
        <w:rPr>
          <w:rFonts w:ascii="Times New Roman" w:hAnsi="Times New Roman" w:cs="Times New Roman"/>
          <w:sz w:val="26"/>
          <w:szCs w:val="26"/>
          <w:lang w:val="vi-VN"/>
        </w:rPr>
        <w:t>ồng</w:t>
      </w:r>
      <w:r w:rsidR="00902AB1">
        <w:rPr>
          <w:rFonts w:ascii="Times New Roman" w:hAnsi="Times New Roman" w:cs="Times New Roman"/>
          <w:sz w:val="26"/>
          <w:szCs w:val="26"/>
          <w:lang w:val="vi-VN"/>
        </w:rPr>
        <w:t xml:space="preserve"> chí Phạm Xuân Thủy (Thường trực</w:t>
      </w:r>
      <w:r w:rsidR="00F241E6">
        <w:rPr>
          <w:rFonts w:ascii="Times New Roman" w:hAnsi="Times New Roman" w:cs="Times New Roman"/>
          <w:sz w:val="26"/>
          <w:szCs w:val="26"/>
        </w:rPr>
        <w:t xml:space="preserve"> HĐ TĐ-KT</w:t>
      </w:r>
      <w:r w:rsidR="00902AB1">
        <w:rPr>
          <w:rFonts w:ascii="Times New Roman" w:hAnsi="Times New Roman" w:cs="Times New Roman"/>
          <w:sz w:val="26"/>
          <w:szCs w:val="26"/>
          <w:lang w:val="vi-VN"/>
        </w:rPr>
        <w:t>) để được hướng dẫn cụ thể.</w:t>
      </w:r>
    </w:p>
    <w:p w:rsidR="005831FF" w:rsidRPr="005831FF" w:rsidRDefault="005831FF" w:rsidP="005831FF">
      <w:pPr>
        <w:spacing w:after="0" w:line="264" w:lineRule="auto"/>
        <w:ind w:firstLine="720"/>
        <w:jc w:val="both"/>
        <w:rPr>
          <w:rFonts w:ascii="Times New Roman" w:hAnsi="Times New Roman" w:cs="Times New Roman"/>
          <w:sz w:val="16"/>
          <w:szCs w:val="26"/>
          <w:lang w:val="vi-VN"/>
        </w:rPr>
      </w:pPr>
    </w:p>
    <w:tbl>
      <w:tblPr>
        <w:tblStyle w:val="TableGrid"/>
        <w:tblW w:w="10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78"/>
      </w:tblGrid>
      <w:tr w:rsidR="00546FB7" w:rsidRPr="00FC01DA" w:rsidTr="00546FB7">
        <w:tc>
          <w:tcPr>
            <w:tcW w:w="5353" w:type="dxa"/>
          </w:tcPr>
          <w:p w:rsidR="00546FB7" w:rsidRPr="00532842" w:rsidRDefault="00546FB7" w:rsidP="00D353D7">
            <w:pPr>
              <w:rPr>
                <w:rFonts w:ascii="Times New Roman" w:hAnsi="Times New Roman" w:cs="Times New Roman"/>
                <w:b/>
                <w:i/>
                <w:sz w:val="24"/>
                <w:szCs w:val="26"/>
                <w:lang w:val="vi-VN"/>
              </w:rPr>
            </w:pPr>
            <w:r w:rsidRPr="00532842">
              <w:rPr>
                <w:rFonts w:ascii="Times New Roman" w:hAnsi="Times New Roman" w:cs="Times New Roman"/>
                <w:b/>
                <w:i/>
                <w:sz w:val="24"/>
                <w:szCs w:val="26"/>
                <w:lang w:val="vi-VN"/>
              </w:rPr>
              <w:t>Nơi nhận:</w:t>
            </w:r>
          </w:p>
          <w:p w:rsidR="00546FB7" w:rsidRDefault="00546FB7" w:rsidP="00546FB7">
            <w:pPr>
              <w:pStyle w:val="ListParagraph"/>
              <w:numPr>
                <w:ilvl w:val="0"/>
                <w:numId w:val="2"/>
              </w:numPr>
              <w:rPr>
                <w:rFonts w:ascii="Times New Roman" w:hAnsi="Times New Roman" w:cs="Times New Roman"/>
                <w:szCs w:val="26"/>
                <w:lang w:val="vi-VN"/>
              </w:rPr>
            </w:pPr>
            <w:r w:rsidRPr="00546FB7">
              <w:rPr>
                <w:rFonts w:ascii="Times New Roman" w:hAnsi="Times New Roman" w:cs="Times New Roman"/>
                <w:szCs w:val="26"/>
                <w:lang w:val="vi-VN"/>
              </w:rPr>
              <w:t>Như k/g</w:t>
            </w:r>
            <w:r w:rsidR="0033618A">
              <w:rPr>
                <w:rFonts w:ascii="Times New Roman" w:hAnsi="Times New Roman" w:cs="Times New Roman"/>
                <w:szCs w:val="26"/>
                <w:lang w:val="vi-VN"/>
              </w:rPr>
              <w:t xml:space="preserve"> (t/hiện)</w:t>
            </w:r>
            <w:r w:rsidRPr="00546FB7">
              <w:rPr>
                <w:rFonts w:ascii="Times New Roman" w:hAnsi="Times New Roman" w:cs="Times New Roman"/>
                <w:szCs w:val="26"/>
                <w:lang w:val="vi-VN"/>
              </w:rPr>
              <w:t>;</w:t>
            </w:r>
          </w:p>
          <w:p w:rsidR="0033618A" w:rsidRPr="00546FB7" w:rsidRDefault="0033618A" w:rsidP="00546FB7">
            <w:pPr>
              <w:pStyle w:val="ListParagraph"/>
              <w:numPr>
                <w:ilvl w:val="0"/>
                <w:numId w:val="2"/>
              </w:numPr>
              <w:rPr>
                <w:rFonts w:ascii="Times New Roman" w:hAnsi="Times New Roman" w:cs="Times New Roman"/>
                <w:szCs w:val="26"/>
                <w:lang w:val="vi-VN"/>
              </w:rPr>
            </w:pPr>
            <w:r>
              <w:rPr>
                <w:rFonts w:ascii="Times New Roman" w:hAnsi="Times New Roman" w:cs="Times New Roman"/>
                <w:szCs w:val="26"/>
                <w:lang w:val="vi-VN"/>
              </w:rPr>
              <w:t>Đăng web;</w:t>
            </w:r>
          </w:p>
          <w:p w:rsidR="00546FB7" w:rsidRPr="00546FB7" w:rsidRDefault="00546FB7" w:rsidP="00546FB7">
            <w:pPr>
              <w:pStyle w:val="ListParagraph"/>
              <w:numPr>
                <w:ilvl w:val="0"/>
                <w:numId w:val="2"/>
              </w:numPr>
              <w:rPr>
                <w:rFonts w:ascii="Times New Roman" w:hAnsi="Times New Roman" w:cs="Times New Roman"/>
                <w:sz w:val="26"/>
                <w:szCs w:val="26"/>
                <w:lang w:val="vi-VN"/>
              </w:rPr>
            </w:pPr>
            <w:r w:rsidRPr="00546FB7">
              <w:rPr>
                <w:rFonts w:ascii="Times New Roman" w:hAnsi="Times New Roman" w:cs="Times New Roman"/>
                <w:szCs w:val="26"/>
                <w:lang w:val="vi-VN"/>
              </w:rPr>
              <w:t>Lưu VT, TTPC.</w:t>
            </w:r>
          </w:p>
        </w:tc>
        <w:tc>
          <w:tcPr>
            <w:tcW w:w="5178" w:type="dxa"/>
          </w:tcPr>
          <w:p w:rsidR="00546FB7" w:rsidRDefault="00546FB7" w:rsidP="00546FB7">
            <w:pPr>
              <w:jc w:val="center"/>
              <w:rPr>
                <w:rFonts w:ascii="Times New Roman" w:hAnsi="Times New Roman" w:cs="Times New Roman"/>
                <w:b/>
                <w:sz w:val="26"/>
                <w:szCs w:val="26"/>
              </w:rPr>
            </w:pPr>
            <w:r w:rsidRPr="00546FB7">
              <w:rPr>
                <w:rFonts w:ascii="Times New Roman" w:hAnsi="Times New Roman" w:cs="Times New Roman"/>
                <w:b/>
                <w:sz w:val="26"/>
                <w:szCs w:val="26"/>
                <w:lang w:val="vi-VN"/>
              </w:rPr>
              <w:t>HIỆU TRƯỞNG</w:t>
            </w:r>
          </w:p>
          <w:p w:rsidR="00546FB7" w:rsidRPr="00546FB7" w:rsidRDefault="00546FB7" w:rsidP="00546FB7">
            <w:pPr>
              <w:jc w:val="center"/>
              <w:rPr>
                <w:rFonts w:ascii="Times New Roman" w:hAnsi="Times New Roman" w:cs="Times New Roman"/>
                <w:b/>
                <w:sz w:val="26"/>
                <w:szCs w:val="26"/>
                <w:lang w:val="vi-VN"/>
              </w:rPr>
            </w:pPr>
          </w:p>
          <w:p w:rsidR="00546FB7" w:rsidRPr="00546FB7" w:rsidRDefault="00546FB7" w:rsidP="00546FB7">
            <w:pPr>
              <w:jc w:val="center"/>
              <w:rPr>
                <w:rFonts w:ascii="Times New Roman" w:hAnsi="Times New Roman" w:cs="Times New Roman"/>
                <w:b/>
                <w:sz w:val="26"/>
                <w:szCs w:val="26"/>
                <w:lang w:val="vi-VN"/>
              </w:rPr>
            </w:pPr>
          </w:p>
          <w:p w:rsidR="00546FB7" w:rsidRDefault="00546FB7" w:rsidP="00546FB7">
            <w:pPr>
              <w:jc w:val="center"/>
              <w:rPr>
                <w:rFonts w:ascii="Times New Roman" w:hAnsi="Times New Roman" w:cs="Times New Roman"/>
                <w:b/>
                <w:sz w:val="26"/>
                <w:szCs w:val="26"/>
                <w:lang w:val="vi-VN"/>
              </w:rPr>
            </w:pPr>
          </w:p>
          <w:p w:rsidR="005831FF" w:rsidRPr="00546FB7" w:rsidRDefault="005831FF" w:rsidP="00546FB7">
            <w:pPr>
              <w:jc w:val="center"/>
              <w:rPr>
                <w:rFonts w:ascii="Times New Roman" w:hAnsi="Times New Roman" w:cs="Times New Roman"/>
                <w:b/>
                <w:sz w:val="26"/>
                <w:szCs w:val="26"/>
                <w:lang w:val="vi-VN"/>
              </w:rPr>
            </w:pPr>
          </w:p>
          <w:p w:rsidR="00546FB7" w:rsidRPr="00546FB7" w:rsidRDefault="00546FB7" w:rsidP="00546FB7">
            <w:pPr>
              <w:jc w:val="center"/>
              <w:rPr>
                <w:rFonts w:ascii="Times New Roman" w:hAnsi="Times New Roman" w:cs="Times New Roman"/>
                <w:b/>
                <w:sz w:val="26"/>
                <w:szCs w:val="26"/>
                <w:lang w:val="vi-VN"/>
              </w:rPr>
            </w:pPr>
          </w:p>
          <w:p w:rsidR="00546FB7" w:rsidRPr="00D36DCE" w:rsidRDefault="00095C85" w:rsidP="00095C85">
            <w:pPr>
              <w:jc w:val="center"/>
              <w:rPr>
                <w:rFonts w:ascii="Times New Roman" w:hAnsi="Times New Roman" w:cs="Times New Roman"/>
                <w:sz w:val="26"/>
                <w:szCs w:val="26"/>
              </w:rPr>
            </w:pPr>
            <w:r>
              <w:rPr>
                <w:rFonts w:ascii="Times New Roman" w:hAnsi="Times New Roman" w:cs="Times New Roman"/>
                <w:b/>
                <w:sz w:val="26"/>
                <w:szCs w:val="26"/>
              </w:rPr>
              <w:t>PGS.</w:t>
            </w:r>
            <w:r w:rsidR="00546FB7" w:rsidRPr="00546FB7">
              <w:rPr>
                <w:rFonts w:ascii="Times New Roman" w:hAnsi="Times New Roman" w:cs="Times New Roman"/>
                <w:b/>
                <w:sz w:val="26"/>
                <w:szCs w:val="26"/>
                <w:lang w:val="vi-VN"/>
              </w:rPr>
              <w:t xml:space="preserve">TS </w:t>
            </w:r>
            <w:r>
              <w:rPr>
                <w:rFonts w:ascii="Times New Roman" w:hAnsi="Times New Roman" w:cs="Times New Roman"/>
                <w:b/>
                <w:sz w:val="26"/>
                <w:szCs w:val="26"/>
              </w:rPr>
              <w:t>Tr</w:t>
            </w:r>
            <w:r w:rsidRPr="00095C85">
              <w:rPr>
                <w:rFonts w:ascii="Times New Roman" w:hAnsi="Times New Roman" w:cs="Times New Roman"/>
                <w:b/>
                <w:sz w:val="26"/>
                <w:szCs w:val="26"/>
              </w:rPr>
              <w:t>ần</w:t>
            </w:r>
            <w:r>
              <w:rPr>
                <w:rFonts w:ascii="Times New Roman" w:hAnsi="Times New Roman" w:cs="Times New Roman"/>
                <w:b/>
                <w:sz w:val="26"/>
                <w:szCs w:val="26"/>
              </w:rPr>
              <w:t xml:space="preserve"> Quang Huy</w:t>
            </w:r>
          </w:p>
        </w:tc>
      </w:tr>
    </w:tbl>
    <w:p w:rsidR="00546FB7" w:rsidRPr="00546FB7" w:rsidRDefault="00546FB7" w:rsidP="00D353D7">
      <w:pPr>
        <w:rPr>
          <w:rFonts w:ascii="Times New Roman" w:hAnsi="Times New Roman" w:cs="Times New Roman"/>
          <w:sz w:val="26"/>
          <w:szCs w:val="26"/>
          <w:lang w:val="vi-VN"/>
        </w:rPr>
      </w:pPr>
      <w:bookmarkStart w:id="0" w:name="_GoBack"/>
      <w:bookmarkEnd w:id="0"/>
    </w:p>
    <w:p w:rsidR="00E630BB" w:rsidRDefault="00E630BB" w:rsidP="00E630BB">
      <w:pPr>
        <w:pStyle w:val="BodyText"/>
        <w:spacing w:line="264" w:lineRule="auto"/>
        <w:ind w:firstLine="0"/>
        <w:jc w:val="center"/>
        <w:rPr>
          <w:b/>
          <w:bCs/>
          <w:sz w:val="24"/>
          <w:szCs w:val="24"/>
        </w:rPr>
      </w:pPr>
    </w:p>
    <w:p w:rsidR="00E630BB" w:rsidRDefault="00E630BB" w:rsidP="00E630BB">
      <w:pPr>
        <w:pStyle w:val="BodyText"/>
        <w:spacing w:line="264" w:lineRule="auto"/>
        <w:ind w:firstLine="0"/>
        <w:jc w:val="center"/>
        <w:rPr>
          <w:b/>
          <w:bCs/>
          <w:sz w:val="24"/>
          <w:szCs w:val="24"/>
        </w:rPr>
      </w:pPr>
    </w:p>
    <w:p w:rsidR="00E630BB" w:rsidRDefault="00E630BB" w:rsidP="00E630BB">
      <w:pPr>
        <w:pStyle w:val="BodyText"/>
        <w:spacing w:line="264" w:lineRule="auto"/>
        <w:ind w:firstLine="0"/>
        <w:jc w:val="center"/>
        <w:rPr>
          <w:b/>
          <w:bCs/>
          <w:sz w:val="24"/>
          <w:szCs w:val="24"/>
        </w:rPr>
      </w:pPr>
    </w:p>
    <w:p w:rsidR="00E630BB" w:rsidRDefault="00E630BB" w:rsidP="00E630BB">
      <w:pPr>
        <w:pStyle w:val="BodyText"/>
        <w:spacing w:line="264" w:lineRule="auto"/>
        <w:ind w:firstLine="0"/>
        <w:jc w:val="center"/>
        <w:rPr>
          <w:b/>
          <w:bCs/>
          <w:sz w:val="24"/>
          <w:szCs w:val="24"/>
        </w:rPr>
      </w:pPr>
    </w:p>
    <w:p w:rsidR="00095C85" w:rsidRDefault="00095C85" w:rsidP="00E630BB">
      <w:pPr>
        <w:pStyle w:val="BodyText"/>
        <w:spacing w:line="264" w:lineRule="auto"/>
        <w:ind w:firstLine="0"/>
        <w:jc w:val="center"/>
        <w:rPr>
          <w:b/>
          <w:bCs/>
          <w:sz w:val="24"/>
          <w:szCs w:val="24"/>
        </w:rPr>
      </w:pPr>
    </w:p>
    <w:p w:rsidR="00E630BB" w:rsidRDefault="00E630BB" w:rsidP="00E630BB">
      <w:pPr>
        <w:pStyle w:val="BodyText"/>
        <w:spacing w:line="264" w:lineRule="auto"/>
        <w:ind w:firstLine="0"/>
        <w:jc w:val="center"/>
        <w:rPr>
          <w:b/>
          <w:bCs/>
          <w:sz w:val="24"/>
          <w:szCs w:val="24"/>
        </w:rPr>
      </w:pPr>
    </w:p>
    <w:p w:rsidR="00E630BB" w:rsidRDefault="00E630BB" w:rsidP="00E630BB">
      <w:pPr>
        <w:pStyle w:val="BodyText"/>
        <w:spacing w:line="264" w:lineRule="auto"/>
        <w:ind w:firstLine="0"/>
        <w:jc w:val="center"/>
        <w:rPr>
          <w:sz w:val="24"/>
          <w:szCs w:val="24"/>
        </w:rPr>
      </w:pPr>
      <w:r>
        <w:rPr>
          <w:b/>
          <w:bCs/>
          <w:sz w:val="24"/>
          <w:szCs w:val="24"/>
        </w:rPr>
        <w:lastRenderedPageBreak/>
        <w:t>Mẩu 1</w:t>
      </w:r>
    </w:p>
    <w:p w:rsidR="00E630BB" w:rsidRDefault="00E630BB" w:rsidP="00E630BB">
      <w:pPr>
        <w:pStyle w:val="BodyText"/>
        <w:spacing w:after="500" w:line="264" w:lineRule="auto"/>
        <w:ind w:firstLine="0"/>
        <w:jc w:val="center"/>
        <w:rPr>
          <w:sz w:val="24"/>
          <w:szCs w:val="24"/>
        </w:rPr>
      </w:pPr>
      <w:r>
        <w:rPr>
          <w:b/>
          <w:bCs/>
          <w:sz w:val="24"/>
          <w:szCs w:val="24"/>
        </w:rPr>
        <w:t>MẲU BÁO CÁO THÀNH TÍCH CỦA CÁ NHÂN</w:t>
      </w:r>
    </w:p>
    <w:p w:rsidR="00E630BB" w:rsidRDefault="00E630BB" w:rsidP="00E630BB">
      <w:pPr>
        <w:pStyle w:val="Heading20"/>
        <w:keepNext/>
        <w:keepLines/>
        <w:numPr>
          <w:ilvl w:val="0"/>
          <w:numId w:val="5"/>
        </w:numPr>
        <w:tabs>
          <w:tab w:val="left" w:pos="1589"/>
          <w:tab w:val="right" w:leader="dot" w:pos="9486"/>
          <w:tab w:val="left" w:pos="9691"/>
        </w:tabs>
        <w:spacing w:after="0" w:line="264" w:lineRule="auto"/>
        <w:ind w:left="1240"/>
      </w:pPr>
      <w:bookmarkStart w:id="1" w:name="bookmark57"/>
      <w:bookmarkStart w:id="2" w:name="bookmark55"/>
      <w:bookmarkStart w:id="3" w:name="bookmark56"/>
      <w:bookmarkStart w:id="4" w:name="bookmark58"/>
      <w:bookmarkEnd w:id="1"/>
      <w:r>
        <w:t>Họ và tên cá nhân, năm sinh, số điện thoại, email:</w:t>
      </w:r>
      <w:r>
        <w:tab/>
      </w:r>
      <w:r>
        <w:rPr>
          <w:b w:val="0"/>
          <w:bCs w:val="0"/>
        </w:rPr>
        <w:t>(dán</w:t>
      </w:r>
      <w:r>
        <w:rPr>
          <w:b w:val="0"/>
          <w:bCs w:val="0"/>
        </w:rPr>
        <w:tab/>
        <w:t>ảnh</w:t>
      </w:r>
      <w:bookmarkEnd w:id="2"/>
      <w:bookmarkEnd w:id="3"/>
      <w:bookmarkEnd w:id="4"/>
    </w:p>
    <w:p w:rsidR="00E630BB" w:rsidRDefault="00E630BB" w:rsidP="00E630BB">
      <w:pPr>
        <w:pStyle w:val="BodyText"/>
        <w:spacing w:line="288" w:lineRule="auto"/>
        <w:ind w:left="1240" w:firstLine="0"/>
      </w:pPr>
      <w:r>
        <w:t>4 X 6).</w:t>
      </w:r>
    </w:p>
    <w:p w:rsidR="00E630BB" w:rsidRDefault="00E630BB" w:rsidP="00E630BB">
      <w:pPr>
        <w:pStyle w:val="BodyText"/>
        <w:numPr>
          <w:ilvl w:val="0"/>
          <w:numId w:val="5"/>
        </w:numPr>
        <w:tabs>
          <w:tab w:val="left" w:pos="1608"/>
          <w:tab w:val="left" w:leader="dot" w:pos="9525"/>
        </w:tabs>
        <w:spacing w:line="264" w:lineRule="auto"/>
        <w:ind w:left="1240" w:firstLine="0"/>
        <w:rPr>
          <w:sz w:val="24"/>
          <w:szCs w:val="24"/>
        </w:rPr>
      </w:pPr>
      <w:bookmarkStart w:id="5" w:name="bookmark59"/>
      <w:bookmarkEnd w:id="5"/>
      <w:r>
        <w:rPr>
          <w:b/>
          <w:bCs/>
          <w:sz w:val="24"/>
          <w:szCs w:val="24"/>
        </w:rPr>
        <w:t xml:space="preserve">Đon vị công tác: </w:t>
      </w:r>
      <w:r>
        <w:rPr>
          <w:b/>
          <w:bCs/>
          <w:sz w:val="24"/>
          <w:szCs w:val="24"/>
        </w:rPr>
        <w:tab/>
      </w:r>
    </w:p>
    <w:p w:rsidR="00E630BB" w:rsidRDefault="00E630BB" w:rsidP="00E630BB">
      <w:pPr>
        <w:pStyle w:val="BodyText"/>
        <w:numPr>
          <w:ilvl w:val="0"/>
          <w:numId w:val="5"/>
        </w:numPr>
        <w:tabs>
          <w:tab w:val="left" w:pos="1608"/>
          <w:tab w:val="left" w:leader="dot" w:pos="4391"/>
          <w:tab w:val="left" w:leader="dot" w:pos="4584"/>
          <w:tab w:val="left" w:leader="dot" w:pos="9261"/>
        </w:tabs>
        <w:spacing w:line="264" w:lineRule="auto"/>
        <w:ind w:left="1240" w:firstLine="0"/>
        <w:rPr>
          <w:sz w:val="24"/>
          <w:szCs w:val="24"/>
        </w:rPr>
      </w:pPr>
      <w:bookmarkStart w:id="6" w:name="bookmark60"/>
      <w:bookmarkEnd w:id="6"/>
      <w:r>
        <w:rPr>
          <w:b/>
          <w:bCs/>
          <w:sz w:val="24"/>
          <w:szCs w:val="24"/>
        </w:rPr>
        <w:t xml:space="preserve">Chức danh: </w:t>
      </w:r>
      <w:r>
        <w:rPr>
          <w:b/>
          <w:bCs/>
          <w:sz w:val="24"/>
          <w:szCs w:val="24"/>
        </w:rPr>
        <w:tab/>
      </w:r>
      <w:r>
        <w:rPr>
          <w:b/>
          <w:bCs/>
          <w:sz w:val="24"/>
          <w:szCs w:val="24"/>
        </w:rPr>
        <w:tab/>
      </w:r>
      <w:r>
        <w:rPr>
          <w:b/>
          <w:bCs/>
          <w:sz w:val="24"/>
          <w:szCs w:val="24"/>
        </w:rPr>
        <w:tab/>
      </w:r>
    </w:p>
    <w:p w:rsidR="00E630BB" w:rsidRDefault="00E630BB" w:rsidP="00E630BB">
      <w:pPr>
        <w:pStyle w:val="BodyText"/>
        <w:numPr>
          <w:ilvl w:val="0"/>
          <w:numId w:val="5"/>
        </w:numPr>
        <w:tabs>
          <w:tab w:val="left" w:pos="1608"/>
        </w:tabs>
        <w:spacing w:line="264" w:lineRule="auto"/>
        <w:ind w:left="1240" w:firstLine="0"/>
        <w:rPr>
          <w:sz w:val="24"/>
          <w:szCs w:val="24"/>
        </w:rPr>
      </w:pPr>
      <w:bookmarkStart w:id="7" w:name="bookmark61"/>
      <w:bookmarkEnd w:id="7"/>
      <w:r>
        <w:rPr>
          <w:b/>
          <w:bCs/>
          <w:sz w:val="24"/>
          <w:szCs w:val="24"/>
        </w:rPr>
        <w:t>Những thành tích xuất sắc trong thực hiện nhiệm vụ chuyên môn:</w:t>
      </w:r>
    </w:p>
    <w:p w:rsidR="00E630BB" w:rsidRDefault="00E630BB" w:rsidP="00E630BB">
      <w:pPr>
        <w:pStyle w:val="BodyText"/>
        <w:numPr>
          <w:ilvl w:val="0"/>
          <w:numId w:val="4"/>
        </w:numPr>
        <w:tabs>
          <w:tab w:val="left" w:pos="1498"/>
        </w:tabs>
        <w:spacing w:line="288" w:lineRule="auto"/>
        <w:ind w:left="1240" w:firstLine="0"/>
      </w:pPr>
      <w:bookmarkStart w:id="8" w:name="bookmark62"/>
      <w:bookmarkEnd w:id="8"/>
      <w:r>
        <w:t>Sơ lược quá trình công tác/học tập, chức năng-nhiệm vụ cơ bản của cá nhân</w:t>
      </w:r>
    </w:p>
    <w:p w:rsidR="00E630BB" w:rsidRDefault="00E630BB" w:rsidP="00E630BB">
      <w:pPr>
        <w:pStyle w:val="BodyText"/>
        <w:numPr>
          <w:ilvl w:val="0"/>
          <w:numId w:val="4"/>
        </w:numPr>
        <w:tabs>
          <w:tab w:val="left" w:pos="1522"/>
        </w:tabs>
        <w:spacing w:line="288" w:lineRule="auto"/>
        <w:ind w:left="1240" w:firstLine="20"/>
      </w:pPr>
      <w:bookmarkStart w:id="9" w:name="bookmark63"/>
      <w:bookmarkEnd w:id="9"/>
      <w:r>
        <w:t>Thành tích đạt được trong công việc/học tập, kết quà minh chứng bằng số liệu</w:t>
      </w:r>
    </w:p>
    <w:p w:rsidR="00E630BB" w:rsidRDefault="00E630BB" w:rsidP="00E630BB">
      <w:pPr>
        <w:pStyle w:val="BodyText"/>
        <w:numPr>
          <w:ilvl w:val="0"/>
          <w:numId w:val="4"/>
        </w:numPr>
        <w:tabs>
          <w:tab w:val="left" w:pos="1502"/>
        </w:tabs>
        <w:spacing w:line="293" w:lineRule="auto"/>
        <w:ind w:left="1240" w:firstLine="20"/>
      </w:pPr>
      <w:bookmarkStart w:id="10" w:name="bookmark64"/>
      <w:bookmarkEnd w:id="10"/>
      <w:r>
        <w:t xml:space="preserve">Các sáng kiến </w:t>
      </w:r>
      <w:r>
        <w:rPr>
          <w:color w:val="111114"/>
        </w:rPr>
        <w:t xml:space="preserve">trong công </w:t>
      </w:r>
      <w:r>
        <w:t xml:space="preserve">việc/số </w:t>
      </w:r>
      <w:r>
        <w:rPr>
          <w:color w:val="111114"/>
        </w:rPr>
        <w:t xml:space="preserve">lượng/số </w:t>
      </w:r>
      <w:r>
        <w:t xml:space="preserve">sáng kiến được áp dụng vào </w:t>
      </w:r>
      <w:r>
        <w:rPr>
          <w:color w:val="111114"/>
        </w:rPr>
        <w:t xml:space="preserve">thực liên/hiệu </w:t>
      </w:r>
      <w:r>
        <w:t>quả kinh tế, xã hội từ các sáng kiên mang lại/sô người hường lợi</w:t>
      </w:r>
    </w:p>
    <w:p w:rsidR="00E630BB" w:rsidRDefault="00E630BB" w:rsidP="00E630BB">
      <w:pPr>
        <w:pStyle w:val="BodyText"/>
        <w:numPr>
          <w:ilvl w:val="0"/>
          <w:numId w:val="4"/>
        </w:numPr>
        <w:tabs>
          <w:tab w:val="left" w:pos="1522"/>
        </w:tabs>
        <w:spacing w:line="288" w:lineRule="auto"/>
        <w:ind w:left="1240" w:firstLine="20"/>
      </w:pPr>
      <w:bookmarkStart w:id="11" w:name="bookmark65"/>
      <w:bookmarkEnd w:id="11"/>
      <w:r>
        <w:t>Đề tài nghiên cứu/khả năng áp dụng/hiệuquà kinh tế/số người hưởng lợi</w:t>
      </w:r>
    </w:p>
    <w:p w:rsidR="00E630BB" w:rsidRDefault="00E630BB" w:rsidP="00E630BB">
      <w:pPr>
        <w:pStyle w:val="BodyText"/>
        <w:numPr>
          <w:ilvl w:val="0"/>
          <w:numId w:val="4"/>
        </w:numPr>
        <w:tabs>
          <w:tab w:val="left" w:pos="1502"/>
        </w:tabs>
        <w:spacing w:line="283" w:lineRule="auto"/>
        <w:ind w:left="1240" w:firstLine="20"/>
      </w:pPr>
      <w:bookmarkStart w:id="12" w:name="bookmark66"/>
      <w:bookmarkEnd w:id="12"/>
      <w:r>
        <w:t>Số học sinh/sinh viên đào tạo; số học sinh/ sinh viên giỏi; số học sinh/sinh viên có dược học bổng/có việc làm</w:t>
      </w:r>
    </w:p>
    <w:p w:rsidR="00E630BB" w:rsidRDefault="00E630BB" w:rsidP="00E630BB">
      <w:pPr>
        <w:pStyle w:val="BodyText"/>
        <w:numPr>
          <w:ilvl w:val="0"/>
          <w:numId w:val="4"/>
        </w:numPr>
        <w:tabs>
          <w:tab w:val="left" w:pos="1522"/>
        </w:tabs>
        <w:spacing w:line="288" w:lineRule="auto"/>
        <w:ind w:left="1240" w:firstLine="20"/>
      </w:pPr>
      <w:bookmarkStart w:id="13" w:name="bookmark67"/>
      <w:bookmarkEnd w:id="13"/>
      <w:r>
        <w:t>Số thạc sỹ/nghiên cứu sinh được hướng dẫn:</w:t>
      </w:r>
    </w:p>
    <w:p w:rsidR="00E630BB" w:rsidRDefault="00E630BB" w:rsidP="00E630BB">
      <w:pPr>
        <w:pStyle w:val="Heading20"/>
        <w:keepNext/>
        <w:keepLines/>
        <w:numPr>
          <w:ilvl w:val="0"/>
          <w:numId w:val="5"/>
        </w:numPr>
        <w:tabs>
          <w:tab w:val="left" w:pos="1628"/>
        </w:tabs>
        <w:spacing w:after="80" w:line="264" w:lineRule="auto"/>
        <w:ind w:left="1240" w:firstLine="20"/>
      </w:pPr>
      <w:bookmarkStart w:id="14" w:name="bookmark70"/>
      <w:bookmarkStart w:id="15" w:name="bookmark68"/>
      <w:bookmarkStart w:id="16" w:name="bookmark69"/>
      <w:bookmarkStart w:id="17" w:name="bookmark71"/>
      <w:bookmarkEnd w:id="14"/>
      <w:r>
        <w:t>Thành tích trong công tác từ thiện, nhân đạo:</w:t>
      </w:r>
      <w:bookmarkEnd w:id="15"/>
      <w:bookmarkEnd w:id="16"/>
      <w:bookmarkEnd w:id="17"/>
    </w:p>
    <w:p w:rsidR="00E630BB" w:rsidRDefault="00E630BB" w:rsidP="00E630BB">
      <w:pPr>
        <w:pStyle w:val="BodyText"/>
        <w:numPr>
          <w:ilvl w:val="0"/>
          <w:numId w:val="4"/>
        </w:numPr>
        <w:tabs>
          <w:tab w:val="left" w:pos="1527"/>
        </w:tabs>
        <w:spacing w:line="288" w:lineRule="auto"/>
        <w:ind w:left="1240" w:firstLine="20"/>
      </w:pPr>
      <w:bookmarkStart w:id="18" w:name="bookmark72"/>
      <w:bookmarkEnd w:id="18"/>
      <w:r>
        <w:t>Những hoạt động từ thiện xã hội cụ thể</w:t>
      </w:r>
    </w:p>
    <w:p w:rsidR="00E630BB" w:rsidRDefault="00E630BB" w:rsidP="00E630BB">
      <w:pPr>
        <w:pStyle w:val="BodyText"/>
        <w:numPr>
          <w:ilvl w:val="0"/>
          <w:numId w:val="4"/>
        </w:numPr>
        <w:tabs>
          <w:tab w:val="left" w:pos="1527"/>
        </w:tabs>
        <w:spacing w:line="288" w:lineRule="auto"/>
        <w:ind w:left="1240" w:firstLine="20"/>
      </w:pPr>
      <w:bookmarkStart w:id="19" w:name="bookmark73"/>
      <w:bookmarkEnd w:id="19"/>
      <w:r>
        <w:t>Số kinh phí/vật phẩm làm từ thiện...</w:t>
      </w:r>
    </w:p>
    <w:p w:rsidR="00E630BB" w:rsidRDefault="00E630BB" w:rsidP="00E630BB">
      <w:pPr>
        <w:pStyle w:val="BodyText"/>
        <w:spacing w:line="264" w:lineRule="auto"/>
        <w:ind w:left="1240" w:firstLine="20"/>
        <w:rPr>
          <w:sz w:val="24"/>
          <w:szCs w:val="24"/>
        </w:rPr>
      </w:pPr>
      <w:r>
        <w:rPr>
          <w:b/>
          <w:bCs/>
          <w:sz w:val="24"/>
          <w:szCs w:val="24"/>
        </w:rPr>
        <w:t xml:space="preserve">ó.Thành tích khen </w:t>
      </w:r>
      <w:r w:rsidR="00E52CD7">
        <w:rPr>
          <w:b/>
          <w:bCs/>
          <w:sz w:val="24"/>
          <w:szCs w:val="24"/>
        </w:rPr>
        <w:t>thư</w:t>
      </w:r>
      <w:r w:rsidR="00E52CD7" w:rsidRPr="00E52CD7">
        <w:rPr>
          <w:b/>
          <w:bCs/>
          <w:sz w:val="24"/>
          <w:szCs w:val="24"/>
        </w:rPr>
        <w:t>ởng</w:t>
      </w:r>
      <w:r>
        <w:rPr>
          <w:b/>
          <w:bCs/>
          <w:sz w:val="24"/>
          <w:szCs w:val="24"/>
        </w:rPr>
        <w:t xml:space="preserve"> nổi bật:</w:t>
      </w:r>
    </w:p>
    <w:p w:rsidR="00E630BB" w:rsidRDefault="00E630BB" w:rsidP="00E630BB">
      <w:pPr>
        <w:pStyle w:val="BodyText"/>
        <w:numPr>
          <w:ilvl w:val="0"/>
          <w:numId w:val="4"/>
        </w:numPr>
        <w:tabs>
          <w:tab w:val="left" w:pos="1527"/>
        </w:tabs>
        <w:spacing w:line="288" w:lineRule="auto"/>
        <w:ind w:left="1240" w:firstLine="20"/>
      </w:pPr>
      <w:bookmarkStart w:id="20" w:name="bookmark74"/>
      <w:bookmarkEnd w:id="20"/>
      <w:r>
        <w:t xml:space="preserve">Các mức khen </w:t>
      </w:r>
      <w:r>
        <w:rPr>
          <w:color w:val="111114"/>
        </w:rPr>
        <w:t xml:space="preserve">thưởng: </w:t>
      </w:r>
      <w:r>
        <w:t xml:space="preserve">Huân/huy chương, Bằng khen, </w:t>
      </w:r>
      <w:r>
        <w:rPr>
          <w:color w:val="111114"/>
        </w:rPr>
        <w:t>...</w:t>
      </w:r>
    </w:p>
    <w:p w:rsidR="00E630BB" w:rsidRDefault="00E630BB" w:rsidP="00E630BB">
      <w:pPr>
        <w:pStyle w:val="BodyText"/>
        <w:numPr>
          <w:ilvl w:val="0"/>
          <w:numId w:val="4"/>
        </w:numPr>
        <w:tabs>
          <w:tab w:val="left" w:pos="1527"/>
        </w:tabs>
        <w:spacing w:line="288" w:lineRule="auto"/>
        <w:ind w:left="1240" w:firstLine="20"/>
      </w:pPr>
      <w:bookmarkStart w:id="21" w:name="bookmark75"/>
      <w:bookmarkEnd w:id="21"/>
      <w:r>
        <w:t>Các giải thưởng khác</w:t>
      </w:r>
    </w:p>
    <w:p w:rsidR="00E630BB" w:rsidRDefault="00E630BB" w:rsidP="00E630BB">
      <w:pPr>
        <w:pStyle w:val="Heading20"/>
        <w:keepNext/>
        <w:keepLines/>
        <w:spacing w:after="80" w:line="264" w:lineRule="auto"/>
        <w:ind w:left="1240" w:firstLine="20"/>
      </w:pPr>
      <w:bookmarkStart w:id="22" w:name="bookmark76"/>
      <w:bookmarkStart w:id="23" w:name="bookmark77"/>
      <w:bookmarkStart w:id="24" w:name="bookmark78"/>
      <w:r>
        <w:t>7. Các hoạt động vì sự phát triển của phụ nữ Việt Nam</w:t>
      </w:r>
      <w:bookmarkEnd w:id="22"/>
      <w:bookmarkEnd w:id="23"/>
      <w:bookmarkEnd w:id="24"/>
    </w:p>
    <w:p w:rsidR="00E630BB" w:rsidRDefault="00E630BB" w:rsidP="00E630BB">
      <w:pPr>
        <w:pStyle w:val="BodyText"/>
        <w:numPr>
          <w:ilvl w:val="0"/>
          <w:numId w:val="4"/>
        </w:numPr>
        <w:tabs>
          <w:tab w:val="left" w:pos="1527"/>
        </w:tabs>
        <w:spacing w:line="288" w:lineRule="auto"/>
        <w:ind w:left="1240" w:firstLine="20"/>
      </w:pPr>
      <w:bookmarkStart w:id="25" w:name="bookmark79"/>
      <w:bookmarkEnd w:id="25"/>
      <w:r>
        <w:rPr>
          <w:color w:val="111114"/>
        </w:rPr>
        <w:t xml:space="preserve">Các </w:t>
      </w:r>
      <w:r>
        <w:t>hoạt động cụ thể hỗ trợ/giúp đỡ CBCNVLĐ nữ có cơ hội phát triển</w:t>
      </w:r>
    </w:p>
    <w:p w:rsidR="00E630BB" w:rsidRDefault="00E630BB" w:rsidP="00E630BB">
      <w:pPr>
        <w:pStyle w:val="BodyText"/>
        <w:numPr>
          <w:ilvl w:val="0"/>
          <w:numId w:val="4"/>
        </w:numPr>
        <w:tabs>
          <w:tab w:val="left" w:pos="1527"/>
        </w:tabs>
        <w:spacing w:line="288" w:lineRule="auto"/>
        <w:ind w:left="1240" w:firstLine="20"/>
        <w:sectPr w:rsidR="00E630BB">
          <w:headerReference w:type="default" r:id="rId8"/>
          <w:footerReference w:type="default" r:id="rId9"/>
          <w:footnotePr>
            <w:numFmt w:val="upperRoman"/>
          </w:footnotePr>
          <w:pgSz w:w="11900" w:h="16840"/>
          <w:pgMar w:top="1132" w:right="393" w:bottom="878" w:left="875" w:header="704" w:footer="3" w:gutter="0"/>
          <w:cols w:space="720"/>
          <w:noEndnote/>
          <w:docGrid w:linePitch="360"/>
        </w:sectPr>
      </w:pPr>
      <w:bookmarkStart w:id="26" w:name="bookmark80"/>
      <w:bookmarkEnd w:id="26"/>
      <w:r>
        <w:rPr>
          <w:color w:val="111114"/>
        </w:rPr>
        <w:t xml:space="preserve">Các sáng </w:t>
      </w:r>
      <w:r>
        <w:t xml:space="preserve">kiến/tham </w:t>
      </w:r>
      <w:r>
        <w:rPr>
          <w:color w:val="111114"/>
        </w:rPr>
        <w:t xml:space="preserve">mưu/đề </w:t>
      </w:r>
      <w:r>
        <w:t xml:space="preserve">xuất liên quan đen công </w:t>
      </w:r>
      <w:r>
        <w:rPr>
          <w:color w:val="111114"/>
        </w:rPr>
        <w:t xml:space="preserve">tác </w:t>
      </w:r>
      <w:r>
        <w:t xml:space="preserve">cán bộ </w:t>
      </w:r>
      <w:r>
        <w:rPr>
          <w:color w:val="111114"/>
        </w:rPr>
        <w:t>nữ.</w:t>
      </w:r>
      <w:r>
        <w:t>.</w:t>
      </w:r>
      <w:r>
        <w:rPr>
          <w:color w:val="111114"/>
        </w:rPr>
        <w:t>.</w:t>
      </w:r>
    </w:p>
    <w:p w:rsidR="00E630BB" w:rsidRDefault="00E630BB" w:rsidP="00E630BB">
      <w:pPr>
        <w:pStyle w:val="BodyText"/>
        <w:spacing w:after="100" w:line="254" w:lineRule="auto"/>
        <w:ind w:firstLine="0"/>
        <w:jc w:val="center"/>
        <w:rPr>
          <w:sz w:val="24"/>
          <w:szCs w:val="24"/>
        </w:rPr>
      </w:pPr>
      <w:r>
        <w:rPr>
          <w:b/>
          <w:bCs/>
          <w:sz w:val="24"/>
          <w:szCs w:val="24"/>
        </w:rPr>
        <w:lastRenderedPageBreak/>
        <w:t>Mẩu 2</w:t>
      </w:r>
    </w:p>
    <w:p w:rsidR="00E630BB" w:rsidRDefault="00E630BB" w:rsidP="00E630BB">
      <w:pPr>
        <w:pStyle w:val="BodyText"/>
        <w:spacing w:after="0" w:line="254" w:lineRule="auto"/>
        <w:ind w:firstLine="0"/>
        <w:jc w:val="center"/>
        <w:rPr>
          <w:sz w:val="24"/>
          <w:szCs w:val="24"/>
        </w:rPr>
      </w:pPr>
      <w:r>
        <w:rPr>
          <w:b/>
          <w:bCs/>
          <w:sz w:val="24"/>
          <w:szCs w:val="24"/>
        </w:rPr>
        <w:t>MẪU BÁO CÁO THÀNH TÍCH</w:t>
      </w:r>
    </w:p>
    <w:p w:rsidR="00E630BB" w:rsidRDefault="00E630BB" w:rsidP="00E630BB">
      <w:pPr>
        <w:pStyle w:val="BodyText"/>
        <w:spacing w:after="100" w:line="254" w:lineRule="auto"/>
        <w:ind w:firstLine="0"/>
        <w:jc w:val="center"/>
        <w:rPr>
          <w:sz w:val="24"/>
          <w:szCs w:val="24"/>
        </w:rPr>
      </w:pPr>
      <w:r>
        <w:rPr>
          <w:b/>
          <w:bCs/>
          <w:sz w:val="24"/>
          <w:szCs w:val="24"/>
        </w:rPr>
        <w:t>Tập thể đề cử xét trao Giải thưởng Phụ nữ Việt Nam</w:t>
      </w:r>
    </w:p>
    <w:p w:rsidR="00E630BB" w:rsidRDefault="00E630BB" w:rsidP="00E630BB">
      <w:pPr>
        <w:pStyle w:val="BodyText"/>
        <w:numPr>
          <w:ilvl w:val="0"/>
          <w:numId w:val="6"/>
        </w:numPr>
        <w:tabs>
          <w:tab w:val="left" w:pos="1534"/>
        </w:tabs>
        <w:spacing w:after="100"/>
        <w:ind w:left="1200" w:firstLine="0"/>
        <w:rPr>
          <w:sz w:val="24"/>
          <w:szCs w:val="24"/>
        </w:rPr>
      </w:pPr>
      <w:bookmarkStart w:id="27" w:name="bookmark81"/>
      <w:bookmarkEnd w:id="27"/>
      <w:r>
        <w:rPr>
          <w:b/>
          <w:bCs/>
          <w:sz w:val="24"/>
          <w:szCs w:val="24"/>
        </w:rPr>
        <w:t>Họ và tên Tập thế nữ, số điện thoại, email:</w:t>
      </w:r>
    </w:p>
    <w:p w:rsidR="00E630BB" w:rsidRDefault="00E630BB" w:rsidP="00E630BB">
      <w:pPr>
        <w:pStyle w:val="BodyText"/>
        <w:numPr>
          <w:ilvl w:val="0"/>
          <w:numId w:val="6"/>
        </w:numPr>
        <w:tabs>
          <w:tab w:val="left" w:pos="1568"/>
          <w:tab w:val="left" w:leader="dot" w:pos="5698"/>
        </w:tabs>
        <w:spacing w:after="100"/>
        <w:ind w:left="1200" w:firstLine="0"/>
        <w:rPr>
          <w:sz w:val="24"/>
          <w:szCs w:val="24"/>
        </w:rPr>
      </w:pPr>
      <w:bookmarkStart w:id="28" w:name="bookmark82"/>
      <w:bookmarkEnd w:id="28"/>
      <w:r>
        <w:rPr>
          <w:b/>
          <w:bCs/>
          <w:sz w:val="24"/>
          <w:szCs w:val="24"/>
        </w:rPr>
        <w:t>Đơn vị:</w:t>
      </w:r>
      <w:r>
        <w:rPr>
          <w:b/>
          <w:bCs/>
          <w:sz w:val="24"/>
          <w:szCs w:val="24"/>
        </w:rPr>
        <w:tab/>
      </w:r>
    </w:p>
    <w:p w:rsidR="00E630BB" w:rsidRDefault="00E630BB" w:rsidP="00E630BB">
      <w:pPr>
        <w:pStyle w:val="BodyText"/>
        <w:numPr>
          <w:ilvl w:val="0"/>
          <w:numId w:val="6"/>
        </w:numPr>
        <w:tabs>
          <w:tab w:val="left" w:pos="1568"/>
        </w:tabs>
        <w:spacing w:after="100" w:line="254" w:lineRule="auto"/>
        <w:ind w:left="1200" w:firstLine="0"/>
        <w:rPr>
          <w:sz w:val="24"/>
          <w:szCs w:val="24"/>
        </w:rPr>
      </w:pPr>
      <w:bookmarkStart w:id="29" w:name="bookmark83"/>
      <w:bookmarkEnd w:id="29"/>
      <w:r>
        <w:rPr>
          <w:b/>
          <w:bCs/>
          <w:sz w:val="24"/>
          <w:szCs w:val="24"/>
        </w:rPr>
        <w:t>Số cán bộ CNVLĐ nữ trên tổng số CBCNVLĐ của đơn vị:</w:t>
      </w:r>
    </w:p>
    <w:p w:rsidR="00E630BB" w:rsidRDefault="00E630BB" w:rsidP="00E630BB">
      <w:pPr>
        <w:pStyle w:val="BodyText"/>
        <w:numPr>
          <w:ilvl w:val="0"/>
          <w:numId w:val="6"/>
        </w:numPr>
        <w:tabs>
          <w:tab w:val="left" w:pos="1568"/>
        </w:tabs>
        <w:spacing w:after="100" w:line="254" w:lineRule="auto"/>
        <w:ind w:left="1200" w:firstLine="0"/>
        <w:rPr>
          <w:sz w:val="24"/>
          <w:szCs w:val="24"/>
        </w:rPr>
      </w:pPr>
      <w:bookmarkStart w:id="30" w:name="bookmark84"/>
      <w:bookmarkEnd w:id="30"/>
      <w:r>
        <w:rPr>
          <w:b/>
          <w:bCs/>
          <w:sz w:val="24"/>
          <w:szCs w:val="24"/>
        </w:rPr>
        <w:t>Số lượng cán bộ nữ có chức danh trong tập thể (số lượng/tỷ lệ %):</w:t>
      </w:r>
    </w:p>
    <w:p w:rsidR="00E630BB" w:rsidRDefault="00E52CD7" w:rsidP="00E52CD7">
      <w:pPr>
        <w:pStyle w:val="BodyText"/>
        <w:spacing w:after="100" w:line="254" w:lineRule="auto"/>
        <w:ind w:left="1200" w:firstLine="0"/>
        <w:rPr>
          <w:sz w:val="24"/>
          <w:szCs w:val="24"/>
        </w:rPr>
      </w:pPr>
      <w:r>
        <w:rPr>
          <w:b/>
          <w:bCs/>
          <w:sz w:val="24"/>
          <w:szCs w:val="24"/>
        </w:rPr>
        <w:t xml:space="preserve">5.  </w:t>
      </w:r>
      <w:r w:rsidR="00E630BB">
        <w:rPr>
          <w:b/>
          <w:bCs/>
          <w:sz w:val="24"/>
          <w:szCs w:val="24"/>
        </w:rPr>
        <w:t>S</w:t>
      </w:r>
      <w:r w:rsidRPr="00E52CD7">
        <w:rPr>
          <w:b/>
          <w:bCs/>
          <w:sz w:val="24"/>
          <w:szCs w:val="24"/>
        </w:rPr>
        <w:t>ố</w:t>
      </w:r>
      <w:r w:rsidR="00E630BB">
        <w:rPr>
          <w:b/>
          <w:bCs/>
          <w:sz w:val="24"/>
          <w:szCs w:val="24"/>
        </w:rPr>
        <w:t xml:space="preserve"> lượng/tỷ lệ Đảng viên nữ trong tập thể:</w:t>
      </w:r>
    </w:p>
    <w:p w:rsidR="00E630BB" w:rsidRDefault="00E630BB" w:rsidP="00E630BB">
      <w:pPr>
        <w:pStyle w:val="BodyText"/>
        <w:numPr>
          <w:ilvl w:val="0"/>
          <w:numId w:val="5"/>
        </w:numPr>
        <w:tabs>
          <w:tab w:val="left" w:pos="1558"/>
        </w:tabs>
        <w:spacing w:after="100" w:line="254" w:lineRule="auto"/>
        <w:ind w:left="1200" w:firstLine="0"/>
        <w:rPr>
          <w:sz w:val="24"/>
          <w:szCs w:val="24"/>
        </w:rPr>
      </w:pPr>
      <w:bookmarkStart w:id="31" w:name="bookmark86"/>
      <w:bookmarkEnd w:id="31"/>
      <w:r>
        <w:rPr>
          <w:b/>
          <w:bCs/>
          <w:sz w:val="24"/>
          <w:szCs w:val="24"/>
        </w:rPr>
        <w:t>Những thành tích xuất sắc trong thực hiện nhiệm vụ chuyên môn:</w:t>
      </w:r>
    </w:p>
    <w:p w:rsidR="00E630BB" w:rsidRDefault="00E630BB" w:rsidP="00E630BB">
      <w:pPr>
        <w:pStyle w:val="BodyText"/>
        <w:numPr>
          <w:ilvl w:val="0"/>
          <w:numId w:val="4"/>
        </w:numPr>
        <w:tabs>
          <w:tab w:val="left" w:pos="1467"/>
        </w:tabs>
        <w:spacing w:after="100"/>
        <w:ind w:left="1200" w:firstLine="0"/>
      </w:pPr>
      <w:bookmarkStart w:id="32" w:name="bookmark87"/>
      <w:bookmarkEnd w:id="32"/>
      <w:r>
        <w:t>Sơ lược quá trình công tác/học tập, chức năng-nhiệm vụ cơ bản của đơn vị</w:t>
      </w:r>
    </w:p>
    <w:p w:rsidR="00E630BB" w:rsidRDefault="00E630BB" w:rsidP="00E630BB">
      <w:pPr>
        <w:pStyle w:val="BodyText"/>
        <w:numPr>
          <w:ilvl w:val="0"/>
          <w:numId w:val="4"/>
        </w:numPr>
        <w:tabs>
          <w:tab w:val="left" w:pos="1467"/>
        </w:tabs>
        <w:spacing w:after="100"/>
        <w:ind w:left="1200" w:firstLine="0"/>
      </w:pPr>
      <w:bookmarkStart w:id="33" w:name="bookmark88"/>
      <w:bookmarkEnd w:id="33"/>
      <w:r>
        <w:t>Thành tích đạt được trong công việc/học tập, kết quả minh chứng bằng số liệu</w:t>
      </w:r>
    </w:p>
    <w:p w:rsidR="00E630BB" w:rsidRDefault="00E630BB" w:rsidP="00E630BB">
      <w:pPr>
        <w:pStyle w:val="BodyText"/>
        <w:numPr>
          <w:ilvl w:val="0"/>
          <w:numId w:val="4"/>
        </w:numPr>
        <w:tabs>
          <w:tab w:val="left" w:pos="1467"/>
        </w:tabs>
        <w:spacing w:after="100" w:line="288" w:lineRule="auto"/>
        <w:ind w:left="1200" w:firstLine="60"/>
      </w:pPr>
      <w:bookmarkStart w:id="34" w:name="bookmark89"/>
      <w:bookmarkEnd w:id="34"/>
      <w:r>
        <w:t>Các sáng kiến trong công việc/số lượng/số sáng kiến được áp dụng vào thực tiễn/hiệu quà kinh tế, xã hội từ các sáng kiến mang lại/số người hưởng lợi</w:t>
      </w:r>
    </w:p>
    <w:p w:rsidR="00E630BB" w:rsidRDefault="00E630BB" w:rsidP="00E630BB">
      <w:pPr>
        <w:pStyle w:val="BodyText"/>
        <w:numPr>
          <w:ilvl w:val="0"/>
          <w:numId w:val="4"/>
        </w:numPr>
        <w:tabs>
          <w:tab w:val="left" w:pos="1467"/>
        </w:tabs>
        <w:spacing w:after="100"/>
        <w:ind w:left="1200" w:firstLine="0"/>
      </w:pPr>
      <w:bookmarkStart w:id="35" w:name="bookmark90"/>
      <w:bookmarkEnd w:id="35"/>
      <w:r>
        <w:t>Đe tài nghiên cứu/khả năng áp dụng/hiệu quả kinh tế/số người hưởng lợi</w:t>
      </w:r>
    </w:p>
    <w:p w:rsidR="00E630BB" w:rsidRDefault="00E630BB" w:rsidP="00E630BB">
      <w:pPr>
        <w:pStyle w:val="BodyText"/>
        <w:numPr>
          <w:ilvl w:val="0"/>
          <w:numId w:val="4"/>
        </w:numPr>
        <w:tabs>
          <w:tab w:val="left" w:pos="1467"/>
        </w:tabs>
        <w:spacing w:after="100"/>
        <w:ind w:left="1200" w:firstLine="0"/>
      </w:pPr>
      <w:bookmarkStart w:id="36" w:name="bookmark91"/>
      <w:bookmarkEnd w:id="36"/>
      <w:r>
        <w:t>Thuế/doanh thu/lãi/thu nhập người lao động trong đơn vị</w:t>
      </w:r>
    </w:p>
    <w:p w:rsidR="00E630BB" w:rsidRDefault="00E630BB" w:rsidP="00E630BB">
      <w:pPr>
        <w:pStyle w:val="BodyText"/>
        <w:numPr>
          <w:ilvl w:val="0"/>
          <w:numId w:val="4"/>
        </w:numPr>
        <w:tabs>
          <w:tab w:val="left" w:pos="1467"/>
        </w:tabs>
        <w:spacing w:after="100" w:line="288" w:lineRule="auto"/>
        <w:ind w:left="1200" w:firstLine="60"/>
      </w:pPr>
      <w:bookmarkStart w:id="37" w:name="bookmark92"/>
      <w:bookmarkEnd w:id="37"/>
      <w:r>
        <w:t>Số học sinh/sinh viên đào tạo; số học sinh/ sinh viên giỏi; số học sinh/sinh viên có được học bổng/có việc làm</w:t>
      </w:r>
    </w:p>
    <w:p w:rsidR="00E630BB" w:rsidRDefault="00E630BB" w:rsidP="00E630BB">
      <w:pPr>
        <w:pStyle w:val="BodyText"/>
        <w:numPr>
          <w:ilvl w:val="0"/>
          <w:numId w:val="4"/>
        </w:numPr>
        <w:tabs>
          <w:tab w:val="left" w:pos="1527"/>
        </w:tabs>
        <w:spacing w:after="100"/>
        <w:ind w:left="1200" w:firstLine="60"/>
      </w:pPr>
      <w:bookmarkStart w:id="38" w:name="bookmark93"/>
      <w:bookmarkEnd w:id="38"/>
      <w:r>
        <w:t>Số thạc sỹ/nghiên cứu sinh được hướng dẫn</w:t>
      </w:r>
    </w:p>
    <w:p w:rsidR="00E630BB" w:rsidRDefault="00E630BB" w:rsidP="00E630BB">
      <w:pPr>
        <w:pStyle w:val="Heading20"/>
        <w:keepNext/>
        <w:keepLines/>
        <w:numPr>
          <w:ilvl w:val="0"/>
          <w:numId w:val="5"/>
        </w:numPr>
        <w:tabs>
          <w:tab w:val="left" w:pos="1563"/>
        </w:tabs>
        <w:spacing w:after="100" w:line="254" w:lineRule="auto"/>
        <w:ind w:left="1200"/>
      </w:pPr>
      <w:bookmarkStart w:id="39" w:name="bookmark96"/>
      <w:bookmarkStart w:id="40" w:name="bookmark94"/>
      <w:bookmarkStart w:id="41" w:name="bookmark95"/>
      <w:bookmarkStart w:id="42" w:name="bookmark97"/>
      <w:bookmarkEnd w:id="39"/>
      <w:r>
        <w:t>Thành tích trong công tác từ thiện, nhân đạo:</w:t>
      </w:r>
      <w:bookmarkEnd w:id="40"/>
      <w:bookmarkEnd w:id="41"/>
      <w:bookmarkEnd w:id="42"/>
    </w:p>
    <w:p w:rsidR="00E630BB" w:rsidRDefault="00E630BB" w:rsidP="00E630BB">
      <w:pPr>
        <w:pStyle w:val="BodyText"/>
        <w:numPr>
          <w:ilvl w:val="0"/>
          <w:numId w:val="4"/>
        </w:numPr>
        <w:tabs>
          <w:tab w:val="left" w:pos="1467"/>
        </w:tabs>
        <w:spacing w:after="100"/>
        <w:ind w:left="1200" w:firstLine="0"/>
      </w:pPr>
      <w:bookmarkStart w:id="43" w:name="bookmark98"/>
      <w:bookmarkEnd w:id="43"/>
      <w:r>
        <w:t>Những hoạt động từ thiện xã hội cụ thể</w:t>
      </w:r>
    </w:p>
    <w:p w:rsidR="00E630BB" w:rsidRDefault="00E630BB" w:rsidP="00E630BB">
      <w:pPr>
        <w:pStyle w:val="BodyText"/>
        <w:numPr>
          <w:ilvl w:val="0"/>
          <w:numId w:val="4"/>
        </w:numPr>
        <w:tabs>
          <w:tab w:val="left" w:pos="1467"/>
        </w:tabs>
        <w:spacing w:after="100"/>
        <w:ind w:left="1200" w:firstLine="0"/>
      </w:pPr>
      <w:bookmarkStart w:id="44" w:name="bookmark99"/>
      <w:bookmarkEnd w:id="44"/>
      <w:r>
        <w:t>Số kinh phí/vật phẩm làm từ thiện...</w:t>
      </w:r>
    </w:p>
    <w:p w:rsidR="00E630BB" w:rsidRDefault="00E630BB" w:rsidP="00E630BB">
      <w:pPr>
        <w:pStyle w:val="Heading20"/>
        <w:keepNext/>
        <w:keepLines/>
        <w:numPr>
          <w:ilvl w:val="0"/>
          <w:numId w:val="5"/>
        </w:numPr>
        <w:tabs>
          <w:tab w:val="left" w:pos="1563"/>
        </w:tabs>
        <w:spacing w:after="100" w:line="254" w:lineRule="auto"/>
        <w:ind w:left="1200"/>
      </w:pPr>
      <w:bookmarkStart w:id="45" w:name="bookmark102"/>
      <w:bookmarkStart w:id="46" w:name="bookmark100"/>
      <w:bookmarkStart w:id="47" w:name="bookmark101"/>
      <w:bookmarkStart w:id="48" w:name="bookmark103"/>
      <w:bookmarkEnd w:id="45"/>
      <w:r>
        <w:t>Thành tích khen thưởng nổi bật:</w:t>
      </w:r>
      <w:bookmarkEnd w:id="46"/>
      <w:bookmarkEnd w:id="47"/>
      <w:bookmarkEnd w:id="48"/>
    </w:p>
    <w:p w:rsidR="00E630BB" w:rsidRDefault="00E630BB" w:rsidP="00E630BB">
      <w:pPr>
        <w:pStyle w:val="BodyText"/>
        <w:numPr>
          <w:ilvl w:val="0"/>
          <w:numId w:val="4"/>
        </w:numPr>
        <w:tabs>
          <w:tab w:val="left" w:pos="1467"/>
        </w:tabs>
        <w:spacing w:after="100"/>
        <w:ind w:left="1200" w:firstLine="0"/>
      </w:pPr>
      <w:bookmarkStart w:id="49" w:name="bookmark104"/>
      <w:bookmarkEnd w:id="49"/>
      <w:r>
        <w:t>Các mức khen thưởng: Huân/huy chương, Bằng khen, ...</w:t>
      </w:r>
    </w:p>
    <w:p w:rsidR="00E630BB" w:rsidRDefault="00E630BB" w:rsidP="00E630BB">
      <w:pPr>
        <w:pStyle w:val="BodyText"/>
        <w:numPr>
          <w:ilvl w:val="0"/>
          <w:numId w:val="4"/>
        </w:numPr>
        <w:tabs>
          <w:tab w:val="left" w:pos="1467"/>
        </w:tabs>
        <w:spacing w:after="100"/>
        <w:ind w:left="1200" w:firstLine="0"/>
      </w:pPr>
      <w:bookmarkStart w:id="50" w:name="bookmark105"/>
      <w:bookmarkEnd w:id="50"/>
      <w:r>
        <w:t>Các giải thưởng khác</w:t>
      </w:r>
    </w:p>
    <w:p w:rsidR="00E630BB" w:rsidRDefault="00E630BB" w:rsidP="00E630BB">
      <w:pPr>
        <w:pStyle w:val="Heading20"/>
        <w:keepNext/>
        <w:keepLines/>
        <w:numPr>
          <w:ilvl w:val="0"/>
          <w:numId w:val="5"/>
        </w:numPr>
        <w:tabs>
          <w:tab w:val="left" w:pos="1563"/>
        </w:tabs>
        <w:spacing w:after="100" w:line="254" w:lineRule="auto"/>
        <w:ind w:left="1200"/>
      </w:pPr>
      <w:bookmarkStart w:id="51" w:name="bookmark108"/>
      <w:bookmarkStart w:id="52" w:name="bookmark106"/>
      <w:bookmarkStart w:id="53" w:name="bookmark107"/>
      <w:bookmarkStart w:id="54" w:name="bookmark109"/>
      <w:bookmarkEnd w:id="51"/>
      <w:r>
        <w:t>Các hoạt động vì sự phát triển của phụ nữ Việt Nam</w:t>
      </w:r>
      <w:bookmarkEnd w:id="52"/>
      <w:bookmarkEnd w:id="53"/>
      <w:bookmarkEnd w:id="54"/>
    </w:p>
    <w:p w:rsidR="00E630BB" w:rsidRDefault="00E630BB" w:rsidP="00E630BB">
      <w:pPr>
        <w:pStyle w:val="BodyText"/>
        <w:numPr>
          <w:ilvl w:val="0"/>
          <w:numId w:val="4"/>
        </w:numPr>
        <w:tabs>
          <w:tab w:val="left" w:pos="1467"/>
        </w:tabs>
        <w:spacing w:after="100"/>
        <w:ind w:left="1200" w:firstLine="0"/>
      </w:pPr>
      <w:bookmarkStart w:id="55" w:name="bookmark110"/>
      <w:bookmarkEnd w:id="55"/>
      <w:r>
        <w:t>Các hoạt động cụ thể hỗ trợ/giúp đỡ CBCNVLĐ nữ có cơ hội phát triển</w:t>
      </w:r>
    </w:p>
    <w:p w:rsidR="00E630BB" w:rsidRDefault="00E630BB" w:rsidP="00E630BB">
      <w:pPr>
        <w:pStyle w:val="BodyText"/>
        <w:numPr>
          <w:ilvl w:val="0"/>
          <w:numId w:val="4"/>
        </w:numPr>
        <w:tabs>
          <w:tab w:val="left" w:pos="1467"/>
        </w:tabs>
        <w:spacing w:after="380"/>
        <w:ind w:left="1200" w:firstLine="0"/>
      </w:pPr>
      <w:bookmarkStart w:id="56" w:name="bookmark111"/>
      <w:bookmarkEnd w:id="56"/>
      <w:r>
        <w:t>Các sáng kiến/tham mưu/đề xuất liên quan đến công tác cán bộ nữ...</w:t>
      </w:r>
    </w:p>
    <w:p w:rsidR="003D27E5" w:rsidRDefault="003D27E5">
      <w:pPr>
        <w:rPr>
          <w:rFonts w:ascii="Times New Roman" w:hAnsi="Times New Roman" w:cs="Times New Roman"/>
          <w:sz w:val="26"/>
          <w:szCs w:val="26"/>
        </w:rPr>
      </w:pPr>
    </w:p>
    <w:p w:rsidR="00E630BB" w:rsidRDefault="00E630BB">
      <w:pPr>
        <w:rPr>
          <w:rFonts w:ascii="Times New Roman" w:hAnsi="Times New Roman" w:cs="Times New Roman"/>
          <w:sz w:val="26"/>
          <w:szCs w:val="26"/>
        </w:rPr>
      </w:pPr>
    </w:p>
    <w:p w:rsidR="00E630BB" w:rsidRDefault="00E630BB">
      <w:pPr>
        <w:rPr>
          <w:rFonts w:ascii="Times New Roman" w:hAnsi="Times New Roman" w:cs="Times New Roman"/>
          <w:sz w:val="26"/>
          <w:szCs w:val="26"/>
        </w:rPr>
      </w:pPr>
    </w:p>
    <w:p w:rsidR="00E630BB" w:rsidRDefault="00E630BB">
      <w:pPr>
        <w:rPr>
          <w:rFonts w:ascii="Times New Roman" w:hAnsi="Times New Roman" w:cs="Times New Roman"/>
          <w:sz w:val="26"/>
          <w:szCs w:val="26"/>
        </w:rPr>
        <w:sectPr w:rsidR="00E630BB" w:rsidSect="008B6955">
          <w:pgSz w:w="12240" w:h="15840"/>
          <w:pgMar w:top="851" w:right="900" w:bottom="709" w:left="1418" w:header="720" w:footer="720" w:gutter="0"/>
          <w:cols w:space="720"/>
          <w:docGrid w:linePitch="360"/>
        </w:sectPr>
      </w:pPr>
    </w:p>
    <w:p w:rsidR="00E630BB" w:rsidRDefault="00E52CD7" w:rsidP="00E630BB">
      <w:pPr>
        <w:pStyle w:val="BodyText"/>
        <w:spacing w:after="100" w:line="240" w:lineRule="auto"/>
        <w:ind w:left="6320" w:firstLine="0"/>
        <w:rPr>
          <w:sz w:val="24"/>
          <w:szCs w:val="24"/>
        </w:rPr>
      </w:pPr>
      <w:r>
        <w:rPr>
          <w:b/>
          <w:bCs/>
          <w:sz w:val="24"/>
          <w:szCs w:val="24"/>
        </w:rPr>
        <w:lastRenderedPageBreak/>
        <w:t>M</w:t>
      </w:r>
      <w:r w:rsidRPr="00E52CD7">
        <w:rPr>
          <w:b/>
          <w:bCs/>
          <w:sz w:val="24"/>
          <w:szCs w:val="24"/>
        </w:rPr>
        <w:t>ẫu</w:t>
      </w:r>
      <w:r w:rsidR="00E630BB">
        <w:rPr>
          <w:b/>
          <w:bCs/>
          <w:sz w:val="24"/>
          <w:szCs w:val="24"/>
        </w:rPr>
        <w:t xml:space="preserve"> 3</w:t>
      </w:r>
    </w:p>
    <w:p w:rsidR="00E630BB" w:rsidRDefault="00E630BB" w:rsidP="00E630BB">
      <w:pPr>
        <w:pStyle w:val="BodyText"/>
        <w:spacing w:after="100" w:line="240" w:lineRule="auto"/>
        <w:ind w:left="5120" w:firstLine="0"/>
        <w:rPr>
          <w:sz w:val="24"/>
          <w:szCs w:val="24"/>
        </w:rPr>
      </w:pPr>
      <w:r>
        <w:rPr>
          <w:b/>
          <w:bCs/>
          <w:sz w:val="24"/>
          <w:szCs w:val="24"/>
        </w:rPr>
        <w:t>Tóm tắt thành tích cá nhân</w:t>
      </w:r>
    </w:p>
    <w:tbl>
      <w:tblPr>
        <w:tblStyle w:val="TableGrid"/>
        <w:tblW w:w="5000" w:type="pct"/>
        <w:tblLook w:val="04A0" w:firstRow="1" w:lastRow="0" w:firstColumn="1" w:lastColumn="0" w:noHBand="0" w:noVBand="1"/>
      </w:tblPr>
      <w:tblGrid>
        <w:gridCol w:w="771"/>
        <w:gridCol w:w="1722"/>
        <w:gridCol w:w="1189"/>
        <w:gridCol w:w="6300"/>
        <w:gridCol w:w="1348"/>
        <w:gridCol w:w="1209"/>
        <w:gridCol w:w="1957"/>
      </w:tblGrid>
      <w:tr w:rsidR="00E630BB" w:rsidRPr="00CE62DA" w:rsidTr="00CE62DA">
        <w:tc>
          <w:tcPr>
            <w:tcW w:w="266" w:type="pct"/>
            <w:vAlign w:val="center"/>
          </w:tcPr>
          <w:p w:rsidR="00E630BB" w:rsidRPr="00CE62DA" w:rsidRDefault="00E630BB" w:rsidP="00D5584A">
            <w:pPr>
              <w:rPr>
                <w:rFonts w:ascii="Times New Roman" w:hAnsi="Times New Roman" w:cs="Times New Roman"/>
                <w:b/>
              </w:rPr>
            </w:pPr>
            <w:r w:rsidRPr="00CE62DA">
              <w:rPr>
                <w:rFonts w:ascii="Times New Roman" w:hAnsi="Times New Roman" w:cs="Times New Roman"/>
                <w:b/>
              </w:rPr>
              <w:t>TT</w:t>
            </w:r>
          </w:p>
        </w:tc>
        <w:tc>
          <w:tcPr>
            <w:tcW w:w="594" w:type="pct"/>
            <w:vAlign w:val="center"/>
          </w:tcPr>
          <w:p w:rsidR="00E630BB" w:rsidRPr="00CE62DA" w:rsidRDefault="00E630BB" w:rsidP="00D5584A">
            <w:pPr>
              <w:pStyle w:val="Other0"/>
              <w:spacing w:after="0" w:line="252" w:lineRule="auto"/>
              <w:ind w:firstLine="0"/>
              <w:jc w:val="center"/>
              <w:rPr>
                <w:b/>
              </w:rPr>
            </w:pPr>
            <w:r w:rsidRPr="00CE62DA">
              <w:rPr>
                <w:b/>
              </w:rPr>
              <w:t>Họ tên/chức danh</w:t>
            </w:r>
          </w:p>
        </w:tc>
        <w:tc>
          <w:tcPr>
            <w:tcW w:w="410" w:type="pct"/>
            <w:vAlign w:val="center"/>
          </w:tcPr>
          <w:p w:rsidR="00E630BB" w:rsidRPr="00CE62DA" w:rsidRDefault="00E630BB" w:rsidP="00D5584A">
            <w:pPr>
              <w:pStyle w:val="Other0"/>
              <w:spacing w:after="0" w:line="252" w:lineRule="auto"/>
              <w:ind w:firstLine="0"/>
              <w:jc w:val="center"/>
              <w:rPr>
                <w:b/>
              </w:rPr>
            </w:pPr>
            <w:r w:rsidRPr="00CE62DA">
              <w:rPr>
                <w:b/>
              </w:rPr>
              <w:t>Năm sinh</w:t>
            </w:r>
          </w:p>
        </w:tc>
        <w:tc>
          <w:tcPr>
            <w:tcW w:w="2173" w:type="pct"/>
            <w:vAlign w:val="center"/>
          </w:tcPr>
          <w:p w:rsidR="00E630BB" w:rsidRPr="00CE62DA" w:rsidRDefault="00E630BB" w:rsidP="00D5584A">
            <w:pPr>
              <w:pStyle w:val="Other0"/>
              <w:spacing w:before="120" w:after="0"/>
              <w:ind w:firstLine="0"/>
              <w:jc w:val="center"/>
              <w:rPr>
                <w:b/>
              </w:rPr>
            </w:pPr>
            <w:r w:rsidRPr="00CE62DA">
              <w:rPr>
                <w:b/>
              </w:rPr>
              <w:t>Tóm tắt thành tích</w:t>
            </w:r>
          </w:p>
        </w:tc>
        <w:tc>
          <w:tcPr>
            <w:tcW w:w="465" w:type="pct"/>
            <w:vAlign w:val="center"/>
          </w:tcPr>
          <w:p w:rsidR="00E630BB" w:rsidRPr="00CE62DA" w:rsidRDefault="00E630BB" w:rsidP="00D5584A">
            <w:pPr>
              <w:pStyle w:val="Other0"/>
              <w:spacing w:after="0"/>
              <w:ind w:firstLine="0"/>
              <w:jc w:val="center"/>
              <w:rPr>
                <w:b/>
              </w:rPr>
            </w:pPr>
            <w:r w:rsidRPr="00CE62DA">
              <w:rPr>
                <w:b/>
              </w:rPr>
              <w:t>Thành tích trong công tác từ thiện</w:t>
            </w:r>
          </w:p>
        </w:tc>
        <w:tc>
          <w:tcPr>
            <w:tcW w:w="417" w:type="pct"/>
            <w:vAlign w:val="center"/>
          </w:tcPr>
          <w:p w:rsidR="00E630BB" w:rsidRPr="00CE62DA" w:rsidRDefault="00E630BB" w:rsidP="00D5584A">
            <w:pPr>
              <w:pStyle w:val="Other0"/>
              <w:spacing w:after="0" w:line="252" w:lineRule="auto"/>
              <w:ind w:firstLine="0"/>
              <w:jc w:val="center"/>
              <w:rPr>
                <w:b/>
              </w:rPr>
            </w:pPr>
            <w:r w:rsidRPr="00CE62DA">
              <w:rPr>
                <w:b/>
              </w:rPr>
              <w:t>Thành tích trong công tác VSTBPN</w:t>
            </w:r>
          </w:p>
        </w:tc>
        <w:tc>
          <w:tcPr>
            <w:tcW w:w="675" w:type="pct"/>
            <w:vAlign w:val="center"/>
          </w:tcPr>
          <w:p w:rsidR="00E630BB" w:rsidRPr="00CE62DA" w:rsidRDefault="00E630BB" w:rsidP="00E630BB">
            <w:pPr>
              <w:pStyle w:val="Other0"/>
              <w:spacing w:after="0"/>
              <w:ind w:firstLine="0"/>
              <w:jc w:val="both"/>
              <w:rPr>
                <w:b/>
              </w:rPr>
            </w:pPr>
            <w:r w:rsidRPr="00CE62DA">
              <w:rPr>
                <w:b/>
              </w:rPr>
              <w:t>Thành tích khen thưởng nôi bật</w:t>
            </w:r>
          </w:p>
        </w:tc>
      </w:tr>
      <w:tr w:rsidR="00E630BB" w:rsidRPr="00E630BB" w:rsidTr="00E630BB">
        <w:tc>
          <w:tcPr>
            <w:tcW w:w="266" w:type="pct"/>
          </w:tcPr>
          <w:p w:rsidR="00E630BB" w:rsidRPr="00E630BB" w:rsidRDefault="00E630BB" w:rsidP="00D5584A">
            <w:pPr>
              <w:rPr>
                <w:rFonts w:ascii="Times New Roman" w:hAnsi="Times New Roman" w:cs="Times New Roman"/>
              </w:rPr>
            </w:pPr>
          </w:p>
        </w:tc>
        <w:tc>
          <w:tcPr>
            <w:tcW w:w="594" w:type="pct"/>
          </w:tcPr>
          <w:p w:rsidR="00E630BB" w:rsidRPr="00E630BB" w:rsidRDefault="00E630BB" w:rsidP="00D5584A">
            <w:pPr>
              <w:rPr>
                <w:rFonts w:ascii="Times New Roman" w:hAnsi="Times New Roman" w:cs="Times New Roman"/>
              </w:rPr>
            </w:pPr>
          </w:p>
        </w:tc>
        <w:tc>
          <w:tcPr>
            <w:tcW w:w="410" w:type="pct"/>
          </w:tcPr>
          <w:p w:rsidR="00E630BB" w:rsidRPr="00E630BB" w:rsidRDefault="00E630BB" w:rsidP="00D5584A">
            <w:pPr>
              <w:rPr>
                <w:rFonts w:ascii="Times New Roman" w:hAnsi="Times New Roman" w:cs="Times New Roman"/>
              </w:rPr>
            </w:pPr>
          </w:p>
        </w:tc>
        <w:tc>
          <w:tcPr>
            <w:tcW w:w="2173" w:type="pct"/>
          </w:tcPr>
          <w:p w:rsidR="00E630BB" w:rsidRPr="00E630BB" w:rsidRDefault="00E630BB" w:rsidP="00E630BB">
            <w:pPr>
              <w:pStyle w:val="Other0"/>
              <w:numPr>
                <w:ilvl w:val="0"/>
                <w:numId w:val="7"/>
              </w:numPr>
              <w:tabs>
                <w:tab w:val="left" w:pos="158"/>
              </w:tabs>
              <w:spacing w:after="60"/>
              <w:ind w:firstLine="0"/>
              <w:jc w:val="both"/>
            </w:pPr>
            <w:r w:rsidRPr="00E630BB">
              <w:t xml:space="preserve">Là chủ nhiệm, thư ký khoa học, thành viên nghiên cứu chủ chốt thực hiện 04 đề tài cấp Nhà nước. 02 đề tài Quỹ Nafosted, 02 đề tài cấp Bộ Quốc phòng, 01 đề tài cấp Học viện Quân y. Chủ nhiệm đề tài nhánh của đề tài KHCN cấp Nhà nước </w:t>
            </w:r>
            <w:r w:rsidRPr="00E630BB">
              <w:rPr>
                <w:b/>
                <w:bCs/>
                <w:i/>
                <w:iCs/>
              </w:rPr>
              <w:t>‘'Nghiên cứu ứng dụng kỹ thuật sinh học phân từ chẩn đoán ký sình trùng sốt rét và mô hình kết hợp quăn dân y trong phòng chong bệnh sốt rét ở khu vực trọng điềm".</w:t>
            </w:r>
            <w:r w:rsidRPr="00E630BB">
              <w:t xml:space="preserve"> Được cấp bang đặc quyền Giải pháp hữu ích cho sáng che: </w:t>
            </w:r>
            <w:r w:rsidRPr="00E630BB">
              <w:rPr>
                <w:b/>
                <w:bCs/>
                <w:i/>
                <w:iCs/>
              </w:rPr>
              <w:t>' Kit real-time RT-PCR đa mồi để chuẩn đoán nhanh vì rút Ebola Zaire, “Kit PCR đa mồi dùng dể chẩn đoán nhanh vi khuân lao Mycobacterìum tuberculosỉs”</w:t>
            </w:r>
            <w:r w:rsidRPr="00E630BB">
              <w:t xml:space="preserve"> của Cục sở hữu trí tuệ Việt Nam.</w:t>
            </w:r>
          </w:p>
          <w:p w:rsidR="00E630BB" w:rsidRPr="00E630BB" w:rsidRDefault="00E630BB" w:rsidP="00D5584A">
            <w:pPr>
              <w:pStyle w:val="Other0"/>
              <w:spacing w:after="40" w:line="252" w:lineRule="auto"/>
              <w:ind w:firstLine="0"/>
              <w:jc w:val="both"/>
            </w:pPr>
            <w:r w:rsidRPr="00E630BB">
              <w:t>Tích cực tham gia các hoạt động, đóng góp cho cộng đồng khoa học: Báo cáo, chia sẻ, trao đổi kiến thức, kinh nghiệm và cùng kết nối hợp tác quổc tế với các các đồng nghiệp tại các hội nghị khoa học (29 bài báo: 04 bài báo công bố trên tạp chí Quốc tế; 25 bài báo công bố ở Tạp chí khoa học có uy tín trong nước); hướng nghiên cứu, giảng dạy xuyên suốt là dự phòng, chẩn đoán, bệnh học phân tủ’ bệnh truyền nhiễm nham xác định nhanh, chính xác tác nhân gây bệnh, giâm chi phí xét nghiêm, điều trị hiệu quà cho người bệnh, giảm gánh nặng cho cộng đồng và xã hội, góp phần đảm bào an ninh quốc phòng và dân sinh khi có các vụ dịch do tác nhân nguy hiểm xảy ra, phòng tránh được thiệt hại lớn về người và của, tránh tâm lý hoang mang trong cộng đồng, giúp ồn định kinh tể - xã hội; hướng dẫn sinh viên, học viên nghiên cửu khoa học đạt thành tích cao trong các Hội nghị nghiên cứu khoa học; Hướng dẫn chính 06 sinh viên đã bảo vệ. trong dó cỏ 03 sinh viên Giỏi); 08 nhỏm nghiên cứu khoa học (02 Giải Nhì, 01 giải Ba) của trường Đại học Khoa học Tự nhiên, ĐHQG Hà Nội; 07 nhóm học viên, sinh viên Học viện Quân y nghiên cứu khoa học (04 nhóm giải Khuyến khích).</w:t>
            </w:r>
          </w:p>
          <w:p w:rsidR="00E630BB" w:rsidRPr="00E630BB" w:rsidRDefault="00E630BB" w:rsidP="00D5584A">
            <w:pPr>
              <w:pStyle w:val="Other0"/>
              <w:spacing w:after="40"/>
              <w:jc w:val="both"/>
            </w:pPr>
            <w:r w:rsidRPr="00E630BB">
              <w:t xml:space="preserve">Đặc biệt, trong giai đoạn phòng chổng dịch Covid-19, chị đã </w:t>
            </w:r>
            <w:r w:rsidRPr="00E630BB">
              <w:lastRenderedPageBreak/>
              <w:t xml:space="preserve">tham gia thực hiện huấn luyện quy trình thực hiện xét nghiệm phát hiện SARS-CoV-2 bằng bộ sinh phẩm rẹal-time RT-PCR của Học viện Quàn y nghiên cứu (phục vụ Tồ chức huấn luyện quàn y toàn quân); tham gia xây dựng thuyết minh vả thực hiện chính đề tài dộc lập cấp Quốc gia </w:t>
            </w:r>
            <w:r w:rsidRPr="00E630BB">
              <w:rPr>
                <w:b/>
                <w:bCs/>
                <w:i/>
                <w:iCs/>
              </w:rPr>
              <w:t>“Nghiên cứu chế tạo bộ sinh phẩm RT-PCR và Real-time RT-PCR phát hiện chùng vỉ rụt corona mới 2019 (2019-nCoV),</w:t>
            </w:r>
            <w:r w:rsidRPr="00E630BB">
              <w:t xml:space="preserve"> sau hơn 1 tháng thực hiện đã có sản phẩm phục vụ phòng chống dịch covid-19. Đây là bộ sinh phẩm phát hiện SARS-CoV-2 đầu tiên được Bộ Y tế cấp phép lưu hành (04/3/2020) cho xét nghiệm gỉúp phát hiện nhanh, chính xác SARS-CoV-2. Công trình chế tạo bộ sinh phẩm dược đặt ra giữa lúc dịch bệnh Covid-19 cỏ nguy cơ tràn vào Việt Nam, và có thể bùng phát phức tạp. Do đó, việc ra đời được bộ sinh phẩm “Made in Vietnam’’ có ý nghĩa xã hội to lớn.</w:t>
            </w:r>
          </w:p>
          <w:p w:rsidR="00E630BB" w:rsidRPr="00E630BB" w:rsidRDefault="00E630BB" w:rsidP="00D5584A">
            <w:pPr>
              <w:pStyle w:val="Other0"/>
              <w:spacing w:after="40"/>
              <w:jc w:val="both"/>
            </w:pPr>
            <w:r w:rsidRPr="00E630BB">
              <w:t>Hiện nay, bộ sinh phẩm và các quy trình chẩn đoán dựa trên kỹ thuật real-time RT- PCR dã chuyển giao công nghệ phục vạt sản xuất trên 200.000 test phục vụ xét nghiệm sàng lọc phát hiện sARS-CoV2 ờ 63 trung tâm, bệnh viện lớn trong cả nước ... Hơn 20 quốc gia đã đàm phản mua bộ sinh phẩm, và đã xuẩt khẩu 19.700 test.</w:t>
            </w:r>
          </w:p>
          <w:p w:rsidR="00E630BB" w:rsidRPr="00E630BB" w:rsidRDefault="00E630BB" w:rsidP="00D5584A">
            <w:pPr>
              <w:rPr>
                <w:rFonts w:ascii="Times New Roman" w:hAnsi="Times New Roman" w:cs="Times New Roman"/>
              </w:rPr>
            </w:pPr>
            <w:r w:rsidRPr="00E630BB">
              <w:rPr>
                <w:rFonts w:ascii="Times New Roman" w:hAnsi="Times New Roman" w:cs="Times New Roman"/>
              </w:rPr>
              <w:t>- Là đại biểu nữ duy nhất của Học viện Quân y tham dự Tọa đàm, giao lưu Sỹ quan trẻ QĐND Việt Nam và Sỹ quan trẻ QĐND Lào (do Ban thanh niên Quân đội tồ chức tại Hà Nội ngày 12/6/2019); Giàng viên Giòi Học viện Quân y (Nãm 2019).</w:t>
            </w:r>
          </w:p>
        </w:tc>
        <w:tc>
          <w:tcPr>
            <w:tcW w:w="465" w:type="pct"/>
          </w:tcPr>
          <w:p w:rsidR="00E630BB" w:rsidRPr="00E630BB" w:rsidRDefault="00E630BB" w:rsidP="00D5584A">
            <w:pPr>
              <w:rPr>
                <w:rFonts w:ascii="Times New Roman" w:hAnsi="Times New Roman" w:cs="Times New Roman"/>
              </w:rPr>
            </w:pPr>
            <w:r w:rsidRPr="00E630BB">
              <w:rPr>
                <w:rFonts w:ascii="Times New Roman" w:hAnsi="Times New Roman" w:cs="Times New Roman"/>
              </w:rPr>
              <w:lastRenderedPageBreak/>
              <w:t xml:space="preserve">Là cán bộ BCH Hội Phụ nữ cơ sở Khối Cơ quan, Học viện Quân y (Nhiệm kỳ 2016-2021), đồng chí đã luôn tích cực, vận động các chị em và tham gia vào các hoạt động tình nguyện vì cộng đồng, ủng hộ quỹ “Đen ơn đáp nghĩa”, “Vì người nghèo”, quỹ “Mái ấm tình thương” ... các hoạt động thiện nguyện trong đơn vị cũng như </w:t>
            </w:r>
            <w:r w:rsidRPr="00E630BB">
              <w:rPr>
                <w:rFonts w:ascii="Times New Roman" w:hAnsi="Times New Roman" w:cs="Times New Roman"/>
              </w:rPr>
              <w:lastRenderedPageBreak/>
              <w:t>trên địa chịn đỏng quân.</w:t>
            </w:r>
          </w:p>
        </w:tc>
        <w:tc>
          <w:tcPr>
            <w:tcW w:w="417" w:type="pct"/>
          </w:tcPr>
          <w:p w:rsidR="00E630BB" w:rsidRPr="00E630BB" w:rsidRDefault="00E630BB" w:rsidP="00D5584A">
            <w:pPr>
              <w:rPr>
                <w:rFonts w:ascii="Times New Roman" w:hAnsi="Times New Roman" w:cs="Times New Roman"/>
              </w:rPr>
            </w:pPr>
          </w:p>
        </w:tc>
        <w:tc>
          <w:tcPr>
            <w:tcW w:w="675" w:type="pct"/>
          </w:tcPr>
          <w:p w:rsidR="00E630BB" w:rsidRPr="00E630BB" w:rsidRDefault="00E630BB" w:rsidP="00E630BB">
            <w:pPr>
              <w:pStyle w:val="Other0"/>
              <w:tabs>
                <w:tab w:val="right" w:pos="0"/>
              </w:tabs>
              <w:spacing w:after="0"/>
              <w:ind w:firstLine="0"/>
              <w:jc w:val="both"/>
            </w:pPr>
            <w:r w:rsidRPr="00E630BB">
              <w:t>- Đã liên tục đạt</w:t>
            </w:r>
            <w:r>
              <w:t xml:space="preserve"> </w:t>
            </w:r>
            <w:r w:rsidRPr="00E630BB">
              <w:t>Giải</w:t>
            </w:r>
            <w:r>
              <w:t xml:space="preserve"> </w:t>
            </w:r>
            <w:r w:rsidRPr="00E630BB">
              <w:t>thường Tuôi trẻ sáng tạo các cấp tứ năm 2013, cấp Học viện (05 công trình,</w:t>
            </w:r>
            <w:r w:rsidRPr="00E630BB">
              <w:tab/>
              <w:t>sáng</w:t>
            </w:r>
            <w:r>
              <w:t xml:space="preserve"> </w:t>
            </w:r>
            <w:r w:rsidRPr="00E630BB">
              <w:t>kiến, đạt 01 Giải Nhất, 01 Giài Nhì, 01 Giải Khuyến Khích), Bộ Y tế (01 công ưình đạt Giải Nhi), cấp toàn quân (02 công trình, đạt 01 Giải Nhất, 01 Giải Ba), toàn quốc (05 công trình, đạt 01 Giãi Nhầt, 01 Giải Nhl, 01 Giải Ba, 02 Bằng bảo hộ độc quyền Sở hữu trí tuệ).</w:t>
            </w:r>
          </w:p>
          <w:p w:rsidR="00E630BB" w:rsidRPr="00E630BB" w:rsidRDefault="00E630BB" w:rsidP="00E630BB">
            <w:pPr>
              <w:pStyle w:val="Other0"/>
              <w:tabs>
                <w:tab w:val="right" w:pos="1397"/>
              </w:tabs>
              <w:spacing w:after="0"/>
              <w:ind w:firstLine="0"/>
              <w:jc w:val="both"/>
            </w:pPr>
            <w:r w:rsidRPr="00E630BB">
              <w:t xml:space="preserve">- Bằng khen của Bộ trưởng Bộ Khoa học và Công nghệ; Bộ trưởng Bộ Giáo dục và Đào tạo; Bằng khen cùa Hội Liên hiệp Phụ nữ Việt Nam, Tổng liên </w:t>
            </w:r>
            <w:r w:rsidRPr="00E630BB">
              <w:lastRenderedPageBreak/>
              <w:t>đoàn lao động Việt Nam (vì đã có thà</w:t>
            </w:r>
            <w:r>
              <w:t xml:space="preserve">nh tích xuất sắc trong công tác </w:t>
            </w:r>
            <w:r w:rsidRPr="00E630BB">
              <w:t>phòng</w:t>
            </w:r>
            <w:r>
              <w:t xml:space="preserve"> </w:t>
            </w:r>
            <w:r w:rsidRPr="00E630BB">
              <w:t>chống</w:t>
            </w:r>
            <w:r w:rsidRPr="00E630BB">
              <w:tab/>
              <w:t>dịch</w:t>
            </w:r>
            <w:r>
              <w:t xml:space="preserve"> </w:t>
            </w:r>
            <w:r w:rsidRPr="00E630BB">
              <w:t>bệnh Covid- 19); Bằng khen của Chù nhiệm Tổng</w:t>
            </w:r>
            <w:r w:rsidRPr="00E630BB">
              <w:tab/>
              <w:t xml:space="preserve"> Cục</w:t>
            </w:r>
          </w:p>
          <w:p w:rsidR="00E630BB" w:rsidRPr="00E630BB" w:rsidRDefault="00E630BB" w:rsidP="00E630BB">
            <w:pPr>
              <w:pStyle w:val="Other0"/>
              <w:tabs>
                <w:tab w:val="right" w:pos="1397"/>
              </w:tabs>
              <w:spacing w:after="0"/>
              <w:ind w:firstLine="0"/>
              <w:jc w:val="both"/>
            </w:pPr>
            <w:r w:rsidRPr="00E630BB">
              <w:t>Chính</w:t>
            </w:r>
            <w:r>
              <w:t xml:space="preserve"> </w:t>
            </w:r>
            <w:r w:rsidRPr="00E630BB">
              <w:t>trị</w:t>
            </w:r>
            <w:r>
              <w:t xml:space="preserve"> </w:t>
            </w:r>
            <w:r w:rsidRPr="00E630BB">
              <w:t>QĐND Việt Nam</w:t>
            </w:r>
          </w:p>
        </w:tc>
      </w:tr>
    </w:tbl>
    <w:p w:rsidR="00E630BB" w:rsidRDefault="00E630BB">
      <w:pPr>
        <w:rPr>
          <w:rFonts w:ascii="Times New Roman" w:hAnsi="Times New Roman" w:cs="Times New Roman"/>
          <w:sz w:val="26"/>
          <w:szCs w:val="26"/>
        </w:rPr>
      </w:pPr>
    </w:p>
    <w:p w:rsidR="00CE62DA" w:rsidRDefault="00CE62DA">
      <w:pPr>
        <w:rPr>
          <w:rFonts w:ascii="Times New Roman" w:hAnsi="Times New Roman" w:cs="Times New Roman"/>
          <w:sz w:val="26"/>
          <w:szCs w:val="26"/>
        </w:rPr>
      </w:pPr>
      <w:r>
        <w:rPr>
          <w:rFonts w:ascii="Times New Roman" w:hAnsi="Times New Roman" w:cs="Times New Roman"/>
          <w:sz w:val="26"/>
          <w:szCs w:val="26"/>
        </w:rPr>
        <w:br w:type="page"/>
      </w:r>
    </w:p>
    <w:p w:rsidR="00CE62DA" w:rsidRDefault="00CE62DA" w:rsidP="00CE62DA">
      <w:pPr>
        <w:pStyle w:val="Tablecaption0"/>
        <w:spacing w:after="120"/>
      </w:pPr>
      <w:r>
        <w:lastRenderedPageBreak/>
        <w:t>Mẩu 4</w:t>
      </w:r>
    </w:p>
    <w:p w:rsidR="00CE62DA" w:rsidRDefault="00CE62DA" w:rsidP="00CE62DA">
      <w:pPr>
        <w:pStyle w:val="Tablecaption0"/>
        <w:spacing w:after="0"/>
      </w:pPr>
      <w:r>
        <w:t>Tóm tắt thành tích tập thể</w:t>
      </w:r>
    </w:p>
    <w:p w:rsidR="00CE62DA" w:rsidRDefault="00CE62DA">
      <w:pPr>
        <w:rPr>
          <w:rFonts w:ascii="Times New Roman" w:hAnsi="Times New Roman" w:cs="Times New Roman"/>
          <w:sz w:val="26"/>
          <w:szCs w:val="26"/>
        </w:rPr>
      </w:pPr>
    </w:p>
    <w:tbl>
      <w:tblPr>
        <w:tblStyle w:val="TableGrid"/>
        <w:tblW w:w="5000" w:type="pct"/>
        <w:tblLook w:val="04A0" w:firstRow="1" w:lastRow="0" w:firstColumn="1" w:lastColumn="0" w:noHBand="0" w:noVBand="1"/>
      </w:tblPr>
      <w:tblGrid>
        <w:gridCol w:w="583"/>
        <w:gridCol w:w="1316"/>
        <w:gridCol w:w="1409"/>
        <w:gridCol w:w="1890"/>
        <w:gridCol w:w="2711"/>
        <w:gridCol w:w="2537"/>
        <w:gridCol w:w="2160"/>
        <w:gridCol w:w="1890"/>
      </w:tblGrid>
      <w:tr w:rsidR="00CE62DA" w:rsidRPr="00CE62DA" w:rsidTr="00CE62DA">
        <w:tc>
          <w:tcPr>
            <w:tcW w:w="201" w:type="pct"/>
            <w:vAlign w:val="center"/>
          </w:tcPr>
          <w:p w:rsidR="00CE62DA" w:rsidRPr="00CE62DA" w:rsidRDefault="00CE62DA" w:rsidP="00CE62DA">
            <w:pPr>
              <w:pStyle w:val="Other0"/>
              <w:spacing w:after="0"/>
              <w:ind w:firstLine="0"/>
              <w:jc w:val="center"/>
              <w:rPr>
                <w:b/>
              </w:rPr>
            </w:pPr>
            <w:r w:rsidRPr="00CE62DA">
              <w:rPr>
                <w:b/>
              </w:rPr>
              <w:t>T T</w:t>
            </w:r>
          </w:p>
        </w:tc>
        <w:tc>
          <w:tcPr>
            <w:tcW w:w="454" w:type="pct"/>
            <w:vAlign w:val="center"/>
          </w:tcPr>
          <w:p w:rsidR="00CE62DA" w:rsidRPr="00CE62DA" w:rsidRDefault="00CE62DA" w:rsidP="00CE62DA">
            <w:pPr>
              <w:pStyle w:val="Other0"/>
              <w:spacing w:after="0"/>
              <w:ind w:firstLine="0"/>
              <w:rPr>
                <w:b/>
              </w:rPr>
            </w:pPr>
            <w:r w:rsidRPr="00CE62DA">
              <w:rPr>
                <w:b/>
              </w:rPr>
              <w:t>Tên đơn vị</w:t>
            </w:r>
          </w:p>
        </w:tc>
        <w:tc>
          <w:tcPr>
            <w:tcW w:w="486" w:type="pct"/>
            <w:vAlign w:val="center"/>
          </w:tcPr>
          <w:p w:rsidR="00CE62DA" w:rsidRPr="00CE62DA" w:rsidRDefault="00CE62DA" w:rsidP="00CE62DA">
            <w:pPr>
              <w:pStyle w:val="Other0"/>
              <w:spacing w:after="0"/>
              <w:ind w:firstLine="0"/>
              <w:jc w:val="center"/>
              <w:rPr>
                <w:b/>
              </w:rPr>
            </w:pPr>
            <w:r w:rsidRPr="00CE62DA">
              <w:rPr>
                <w:b/>
              </w:rPr>
              <w:t>Số</w:t>
            </w:r>
          </w:p>
          <w:p w:rsidR="00CE62DA" w:rsidRPr="00CE62DA" w:rsidRDefault="00CE62DA" w:rsidP="00CE62DA">
            <w:pPr>
              <w:pStyle w:val="Other0"/>
              <w:spacing w:after="0"/>
              <w:ind w:firstLine="0"/>
              <w:jc w:val="center"/>
              <w:rPr>
                <w:b/>
              </w:rPr>
            </w:pPr>
            <w:r w:rsidRPr="00CE62DA">
              <w:rPr>
                <w:b/>
              </w:rPr>
              <w:t>CBCNVLĐ nữ</w:t>
            </w:r>
          </w:p>
        </w:tc>
        <w:tc>
          <w:tcPr>
            <w:tcW w:w="652" w:type="pct"/>
            <w:vAlign w:val="center"/>
          </w:tcPr>
          <w:p w:rsidR="00CE62DA" w:rsidRPr="00CE62DA" w:rsidRDefault="00CE62DA" w:rsidP="00CE62DA">
            <w:pPr>
              <w:pStyle w:val="Other0"/>
              <w:spacing w:after="0"/>
              <w:ind w:firstLine="0"/>
              <w:jc w:val="center"/>
              <w:rPr>
                <w:b/>
              </w:rPr>
            </w:pPr>
            <w:r w:rsidRPr="00CE62DA">
              <w:rPr>
                <w:b/>
              </w:rPr>
              <w:t>Số cán bộ nữ có chức danh</w:t>
            </w:r>
          </w:p>
        </w:tc>
        <w:tc>
          <w:tcPr>
            <w:tcW w:w="935" w:type="pct"/>
            <w:vAlign w:val="center"/>
          </w:tcPr>
          <w:p w:rsidR="00CE62DA" w:rsidRPr="00CE62DA" w:rsidRDefault="00CE62DA" w:rsidP="00CE62DA">
            <w:pPr>
              <w:pStyle w:val="Other0"/>
              <w:spacing w:after="0"/>
              <w:ind w:firstLine="0"/>
              <w:jc w:val="center"/>
              <w:rPr>
                <w:b/>
              </w:rPr>
            </w:pPr>
            <w:r w:rsidRPr="00CE62DA">
              <w:rPr>
                <w:b/>
              </w:rPr>
              <w:t>Tóm tắt thành tích</w:t>
            </w:r>
          </w:p>
        </w:tc>
        <w:tc>
          <w:tcPr>
            <w:tcW w:w="875" w:type="pct"/>
            <w:vAlign w:val="center"/>
          </w:tcPr>
          <w:p w:rsidR="00CE62DA" w:rsidRPr="00CE62DA" w:rsidRDefault="00CE62DA" w:rsidP="00CE62DA">
            <w:pPr>
              <w:pStyle w:val="Other0"/>
              <w:spacing w:after="0"/>
              <w:ind w:firstLine="0"/>
              <w:jc w:val="both"/>
              <w:rPr>
                <w:b/>
              </w:rPr>
            </w:pPr>
            <w:r w:rsidRPr="00CE62DA">
              <w:rPr>
                <w:b/>
              </w:rPr>
              <w:t>Thành tích trong công tác từ thiện nhân đạo</w:t>
            </w:r>
          </w:p>
        </w:tc>
        <w:tc>
          <w:tcPr>
            <w:tcW w:w="745" w:type="pct"/>
            <w:vAlign w:val="center"/>
          </w:tcPr>
          <w:p w:rsidR="00CE62DA" w:rsidRPr="00CE62DA" w:rsidRDefault="00CE62DA" w:rsidP="00CE62DA">
            <w:pPr>
              <w:pStyle w:val="Other0"/>
              <w:spacing w:after="0"/>
              <w:ind w:firstLine="0"/>
              <w:jc w:val="center"/>
              <w:rPr>
                <w:b/>
              </w:rPr>
            </w:pPr>
            <w:r w:rsidRPr="00CE62DA">
              <w:rPr>
                <w:b/>
              </w:rPr>
              <w:t>Các hoạt động vì sự tiến bộ của phụ nữ VN</w:t>
            </w:r>
          </w:p>
        </w:tc>
        <w:tc>
          <w:tcPr>
            <w:tcW w:w="652" w:type="pct"/>
            <w:vAlign w:val="center"/>
          </w:tcPr>
          <w:p w:rsidR="00CE62DA" w:rsidRPr="00CE62DA" w:rsidRDefault="00CE62DA" w:rsidP="00CE62DA">
            <w:pPr>
              <w:pStyle w:val="Other0"/>
              <w:spacing w:after="0"/>
              <w:ind w:firstLine="0"/>
              <w:jc w:val="center"/>
              <w:rPr>
                <w:b/>
              </w:rPr>
            </w:pPr>
            <w:r w:rsidRPr="00CE62DA">
              <w:rPr>
                <w:b/>
              </w:rPr>
              <w:t>Thành tích khen thưởng</w:t>
            </w:r>
          </w:p>
        </w:tc>
      </w:tr>
      <w:tr w:rsidR="00CE62DA" w:rsidTr="00CE62DA">
        <w:tc>
          <w:tcPr>
            <w:tcW w:w="201" w:type="pct"/>
          </w:tcPr>
          <w:p w:rsidR="00CE62DA" w:rsidRDefault="00CE62DA" w:rsidP="00CE62DA">
            <w:pPr>
              <w:pStyle w:val="Other0"/>
              <w:spacing w:after="0"/>
              <w:ind w:firstLine="0"/>
              <w:jc w:val="center"/>
            </w:pPr>
            <w:r>
              <w:t>1</w:t>
            </w:r>
          </w:p>
        </w:tc>
        <w:tc>
          <w:tcPr>
            <w:tcW w:w="454" w:type="pct"/>
          </w:tcPr>
          <w:p w:rsidR="00CE62DA" w:rsidRDefault="00CE62DA" w:rsidP="00CE62DA">
            <w:pPr>
              <w:pStyle w:val="Other0"/>
              <w:spacing w:after="0"/>
              <w:ind w:firstLine="0"/>
            </w:pPr>
            <w:r>
              <w:t>Tập thể nữ cán bộ công nhân viên chức</w:t>
            </w:r>
          </w:p>
          <w:p w:rsidR="00CE62DA" w:rsidRDefault="00CE62DA" w:rsidP="00CE62DA">
            <w:pPr>
              <w:pStyle w:val="Other0"/>
              <w:spacing w:after="0"/>
              <w:ind w:firstLine="0"/>
            </w:pPr>
            <w:r>
              <w:t>Bệnh viện TW Huể</w:t>
            </w:r>
          </w:p>
        </w:tc>
        <w:tc>
          <w:tcPr>
            <w:tcW w:w="486" w:type="pct"/>
          </w:tcPr>
          <w:p w:rsidR="00CE62DA" w:rsidRDefault="00CE62DA" w:rsidP="00CE62DA">
            <w:pPr>
              <w:pStyle w:val="Other0"/>
              <w:spacing w:after="0"/>
              <w:ind w:firstLine="0"/>
              <w:jc w:val="both"/>
            </w:pPr>
            <w:r>
              <w:rPr>
                <w:color w:val="111114"/>
              </w:rPr>
              <w:t>Đội ngũ cán bộ bao gồm: 3.059 người, trong đó đội ngũ cán bộ viên chức nữ 1.990 người, tỷ lệ 65%.</w:t>
            </w:r>
          </w:p>
        </w:tc>
        <w:tc>
          <w:tcPr>
            <w:tcW w:w="652" w:type="pct"/>
          </w:tcPr>
          <w:p w:rsidR="00CE62DA" w:rsidRDefault="00CE62DA" w:rsidP="00CE62DA">
            <w:pPr>
              <w:pStyle w:val="Other0"/>
              <w:numPr>
                <w:ilvl w:val="0"/>
                <w:numId w:val="8"/>
              </w:numPr>
              <w:tabs>
                <w:tab w:val="left" w:pos="365"/>
              </w:tabs>
              <w:spacing w:after="0"/>
              <w:ind w:firstLine="0"/>
              <w:jc w:val="both"/>
            </w:pPr>
            <w:r>
              <w:rPr>
                <w:color w:val="111114"/>
              </w:rPr>
              <w:t>Số nữ CBVC giữ chức danh lãnh đạo, quản lý: Có 01 đồng chí nữ là Phó Giảm đốc.</w:t>
            </w:r>
          </w:p>
          <w:p w:rsidR="00CE62DA" w:rsidRDefault="00CE62DA" w:rsidP="00CE62DA">
            <w:pPr>
              <w:pStyle w:val="Other0"/>
              <w:spacing w:after="0"/>
              <w:ind w:firstLine="0"/>
              <w:jc w:val="both"/>
            </w:pPr>
            <w:r>
              <w:rPr>
                <w:color w:val="111114"/>
              </w:rPr>
              <w:t>-Số lượng cán bộ nữ giữ chức vụ trưởng Phỏ/phòng: 39/210; tỷ lệ 18,5%</w:t>
            </w:r>
          </w:p>
          <w:p w:rsidR="00CE62DA" w:rsidRDefault="00CE62DA" w:rsidP="00CE62DA">
            <w:pPr>
              <w:pStyle w:val="Other0"/>
              <w:numPr>
                <w:ilvl w:val="0"/>
                <w:numId w:val="8"/>
              </w:numPr>
              <w:tabs>
                <w:tab w:val="left" w:pos="686"/>
              </w:tabs>
              <w:spacing w:after="0"/>
              <w:ind w:firstLine="0"/>
              <w:jc w:val="both"/>
            </w:pPr>
            <w:r>
              <w:t xml:space="preserve">Điều </w:t>
            </w:r>
            <w:r>
              <w:rPr>
                <w:color w:val="111114"/>
              </w:rPr>
              <w:t>dưỡng và Hành chinh trưởng, khoa/Phòng /Trung tâm: 63/75 người;</w:t>
            </w:r>
          </w:p>
          <w:p w:rsidR="00CE62DA" w:rsidRDefault="00CE62DA" w:rsidP="00CE62DA">
            <w:pPr>
              <w:pStyle w:val="Other0"/>
              <w:spacing w:after="0"/>
              <w:ind w:firstLine="0"/>
              <w:rPr>
                <w:color w:val="111114"/>
              </w:rPr>
            </w:pPr>
            <w:r>
              <w:rPr>
                <w:color w:val="111114"/>
              </w:rPr>
              <w:t xml:space="preserve">chiếm tỷ lệ </w:t>
            </w:r>
          </w:p>
          <w:p w:rsidR="00CE62DA" w:rsidRDefault="00CE62DA" w:rsidP="00CE62DA">
            <w:pPr>
              <w:pStyle w:val="Other0"/>
              <w:spacing w:after="0"/>
              <w:ind w:firstLine="0"/>
            </w:pPr>
            <w:r>
              <w:rPr>
                <w:color w:val="111114"/>
              </w:rPr>
              <w:t>81,54%.</w:t>
            </w:r>
          </w:p>
          <w:p w:rsidR="00CE62DA" w:rsidRDefault="00CE62DA" w:rsidP="00CE62DA">
            <w:pPr>
              <w:pStyle w:val="Other0"/>
              <w:tabs>
                <w:tab w:val="left" w:pos="883"/>
              </w:tabs>
              <w:spacing w:after="0"/>
              <w:ind w:firstLine="0"/>
              <w:jc w:val="both"/>
            </w:pPr>
            <w:r>
              <w:rPr>
                <w:color w:val="111114"/>
              </w:rPr>
              <w:t>- Đảng viên nữ:</w:t>
            </w:r>
            <w:r>
              <w:rPr>
                <w:color w:val="111114"/>
              </w:rPr>
              <w:tab/>
              <w:t>Số</w:t>
            </w:r>
          </w:p>
          <w:p w:rsidR="00CE62DA" w:rsidRDefault="00CE62DA" w:rsidP="00CE62DA">
            <w:pPr>
              <w:pStyle w:val="Other0"/>
              <w:tabs>
                <w:tab w:val="left" w:pos="893"/>
              </w:tabs>
              <w:spacing w:after="0"/>
              <w:ind w:firstLine="0"/>
              <w:jc w:val="both"/>
            </w:pPr>
            <w:r>
              <w:rPr>
                <w:color w:val="111114"/>
              </w:rPr>
              <w:t>lượng 415/803; tý- lệ 51,6%. Nữ tham gia cấp</w:t>
            </w:r>
            <w:r>
              <w:rPr>
                <w:color w:val="111114"/>
              </w:rPr>
              <w:tab/>
              <w:t>ủy</w:t>
            </w:r>
          </w:p>
          <w:p w:rsidR="00CE62DA" w:rsidRDefault="00CE62DA" w:rsidP="00CE62DA">
            <w:pPr>
              <w:pStyle w:val="Other0"/>
              <w:spacing w:after="0"/>
              <w:ind w:firstLine="0"/>
              <w:jc w:val="both"/>
            </w:pPr>
            <w:r>
              <w:rPr>
                <w:color w:val="111114"/>
              </w:rPr>
              <w:t>Đảng: 3/22; tỳ lệ 13,6%</w:t>
            </w:r>
          </w:p>
          <w:p w:rsidR="00CE62DA" w:rsidRDefault="00CE62DA" w:rsidP="00CE62DA">
            <w:pPr>
              <w:pStyle w:val="Other0"/>
              <w:tabs>
                <w:tab w:val="left" w:pos="840"/>
              </w:tabs>
              <w:spacing w:after="0"/>
              <w:ind w:firstLine="0"/>
              <w:jc w:val="both"/>
            </w:pPr>
            <w:r>
              <w:rPr>
                <w:color w:val="111114"/>
              </w:rPr>
              <w:t>Nữ giữ chức vụ Bí thư chi</w:t>
            </w:r>
            <w:r>
              <w:rPr>
                <w:color w:val="111114"/>
              </w:rPr>
              <w:tab/>
              <w:t>bộ:</w:t>
            </w:r>
          </w:p>
          <w:p w:rsidR="00CE62DA" w:rsidRDefault="00CE62DA" w:rsidP="00CE62DA">
            <w:pPr>
              <w:pStyle w:val="Other0"/>
              <w:spacing w:after="0"/>
              <w:ind w:firstLine="0"/>
            </w:pPr>
            <w:r>
              <w:rPr>
                <w:color w:val="111114"/>
              </w:rPr>
              <w:t>8/41; tỷ lệ 19,5%</w:t>
            </w:r>
          </w:p>
        </w:tc>
        <w:tc>
          <w:tcPr>
            <w:tcW w:w="935" w:type="pct"/>
          </w:tcPr>
          <w:p w:rsidR="00CE62DA" w:rsidRDefault="00CE62DA" w:rsidP="00CE62DA">
            <w:pPr>
              <w:pStyle w:val="Other0"/>
              <w:numPr>
                <w:ilvl w:val="0"/>
                <w:numId w:val="9"/>
              </w:numPr>
              <w:tabs>
                <w:tab w:val="left" w:pos="163"/>
              </w:tabs>
              <w:spacing w:after="0"/>
              <w:ind w:firstLine="0"/>
              <w:jc w:val="both"/>
            </w:pPr>
            <w:r>
              <w:rPr>
                <w:color w:val="111114"/>
              </w:rPr>
              <w:t>Bệnh viện Trung ương Huề là 1 trong 3 Bệnh viện đa khoa tuyến Trung ương lớn nhất đất nước. Trong nhiều nãm qua tập thề cán bộ Bệnh viện TW Huế đã tích cực phấn đấu hoàn thành xuất sắc mọi nhiệm vụ được giao; mọi chi tiêu kế hoạch đều đạt và vượt, chất lượng khám chữa bệnh không ngừng được củng cố và nâng cao; cơ sở hạ tằng được mớ rộng, trang thiết bị hiện đại nhờ mở rộng quan hệ quốc tế, phát triển nhiều kỹ thuật mới giúp giải quyết thảnh công các trường hợp bệnh nặng, hiểm nghèo.</w:t>
            </w:r>
          </w:p>
          <w:p w:rsidR="00CE62DA" w:rsidRDefault="00CE62DA" w:rsidP="00CE62DA">
            <w:pPr>
              <w:pStyle w:val="Other0"/>
              <w:numPr>
                <w:ilvl w:val="0"/>
                <w:numId w:val="9"/>
              </w:numPr>
              <w:tabs>
                <w:tab w:val="left" w:pos="144"/>
              </w:tabs>
              <w:spacing w:after="0"/>
              <w:ind w:firstLine="0"/>
              <w:jc w:val="both"/>
            </w:pPr>
            <w:r>
              <w:rPr>
                <w:color w:val="111114"/>
              </w:rPr>
              <w:t xml:space="preserve">Là đơn vị tiêu biếu xuất sắc trong các đơn vị y tế cùa cả nước về phát triền các kỹ thuật cao trong lĩnh vực ghép tạng, Phẫu thuật nội soi một lỗ (Single Port) và qua lỗ tự nhiên (NOTES) trong điều trị ung thư đại trực tràng đạt giải Nhất Hội thi sáng tạo khoa học kỹ thuật toàn quốc (Viíồtec) về chuyên ngành </w:t>
            </w:r>
            <w:r>
              <w:rPr>
                <w:color w:val="111114"/>
              </w:rPr>
              <w:lastRenderedPageBreak/>
              <w:t>Y Dược học và đạt giải Nhì Nhân tài Đất Việt về lĩnh vực Y Dược học năm 2016;</w:t>
            </w:r>
          </w:p>
          <w:p w:rsidR="00CE62DA" w:rsidRDefault="00CE62DA" w:rsidP="001E743B">
            <w:pPr>
              <w:pStyle w:val="Other0"/>
              <w:spacing w:after="0"/>
              <w:ind w:firstLine="0"/>
              <w:jc w:val="both"/>
            </w:pPr>
            <w:r>
              <w:rPr>
                <w:color w:val="111114"/>
              </w:rPr>
              <w:t>Bệnh viện có nhiều đề tài cấp Nhà nước, cấp Bộ, cấp tinh, như: “Nghiên cứu ứng dụng ghép tế bào gốc trong điều trị ung thư buồng trứng và ung thư vú”; “Nghiên cứu ứng dụng phẫu thuật nội soi cắt dạ dày kèm vét hạch D2 kết hợp hóa-xạ trị trong điều trị ung thư dạ dày”; “Nghiên cửu ứng dụng phẫu thuật nội soi 3D điều ưị ung thư đại trực tràng”; “ứng dụng tế bào gốc túy xương tự thăn trong điềũ trị chậm liền xương, khớp giả và khuyết hổng xương”; “Nghiên cửu về ứng dụng tể bào gốc trung mô tự thân trong điều trị bệnh lý suy thận mạn giai đoạn 2 -3”; “Nghiên cứu sử dụng tế bào gốc tự thân trong điều trị chấn thương sọ não”; “Nghiên cứu ứng dụng stent không phù thuốc, stent phủ thuốc Sirolimus, stent phủ thuốc Paclitaxel và bỏng nong không phù thuốc lần đầu tiên sàn xuất tại Việt Nam trong điều trị tái thông động mạch vành”.</w:t>
            </w:r>
          </w:p>
        </w:tc>
        <w:tc>
          <w:tcPr>
            <w:tcW w:w="875" w:type="pct"/>
          </w:tcPr>
          <w:p w:rsidR="00CE62DA" w:rsidRDefault="00CE62DA" w:rsidP="00CE62DA">
            <w:pPr>
              <w:pStyle w:val="Other0"/>
              <w:spacing w:after="0"/>
              <w:ind w:firstLine="0"/>
              <w:jc w:val="both"/>
            </w:pPr>
            <w:r>
              <w:rPr>
                <w:color w:val="111114"/>
              </w:rPr>
              <w:lastRenderedPageBreak/>
              <w:t>-Mỗi năm tham gia 02 đợt đăng ký “ngân hàng máu sống”.</w:t>
            </w:r>
          </w:p>
          <w:p w:rsidR="00CE62DA" w:rsidRDefault="00CE62DA" w:rsidP="00CE62DA">
            <w:pPr>
              <w:pStyle w:val="Other0"/>
              <w:spacing w:after="0"/>
              <w:ind w:firstLine="0"/>
              <w:jc w:val="both"/>
            </w:pPr>
            <w:r>
              <w:rPr>
                <w:color w:val="111114"/>
              </w:rPr>
              <w:t>-Tham gia quỹ hỗ. trợ bệnh nhân nhi ung thư: với số lượng thường xuyên từ 120</w:t>
            </w:r>
          </w:p>
          <w:p w:rsidR="00CE62DA" w:rsidRDefault="00CE62DA" w:rsidP="00CE62DA">
            <w:pPr>
              <w:pStyle w:val="Other0"/>
              <w:numPr>
                <w:ilvl w:val="0"/>
                <w:numId w:val="10"/>
              </w:numPr>
              <w:tabs>
                <w:tab w:val="left" w:pos="211"/>
              </w:tabs>
              <w:spacing w:after="0"/>
              <w:ind w:firstLine="0"/>
              <w:jc w:val="both"/>
            </w:pPr>
            <w:r>
              <w:rPr>
                <w:color w:val="111114"/>
              </w:rPr>
              <w:t>150 em đang điều trị cả nội và ngoại trú.</w:t>
            </w:r>
          </w:p>
          <w:p w:rsidR="00CE62DA" w:rsidRDefault="00CE62DA" w:rsidP="00CE62DA">
            <w:pPr>
              <w:pStyle w:val="Other0"/>
              <w:numPr>
                <w:ilvl w:val="0"/>
                <w:numId w:val="10"/>
              </w:numPr>
              <w:tabs>
                <w:tab w:val="left" w:pos="134"/>
              </w:tabs>
              <w:spacing w:after="0"/>
              <w:ind w:firstLine="0"/>
              <w:jc w:val="both"/>
            </w:pPr>
            <w:r>
              <w:rPr>
                <w:color w:val="111114"/>
              </w:rPr>
              <w:t>Vận động từ nguồn hỗ trợ nham cung cấp bữa ăn, sữa cho tất cà các cháu ung thư điều trị nội trú, tiền tàu xe đi lại tái khám cho các cháu ngoại trú, thuốc điều trị ngoài danh mục bào hiểm, -ủng hộ xây dựng quỹ “Vì người nghèo”, quỹ “Đen ơn đáp nghĩa” trên 500 triệu đồng, ủng hộ đồng bào và cán bộ, công chức, viên chức, lao động y tế vùng bị lũ lụt 250 triệu đồng...</w:t>
            </w:r>
          </w:p>
          <w:p w:rsidR="00CE62DA" w:rsidRDefault="00CE62DA" w:rsidP="00CE62DA">
            <w:pPr>
              <w:pStyle w:val="Other0"/>
              <w:spacing w:after="0"/>
              <w:ind w:firstLine="0"/>
              <w:jc w:val="both"/>
            </w:pPr>
            <w:r>
              <w:rPr>
                <w:color w:val="111114"/>
              </w:rPr>
              <w:t xml:space="preserve">-ủng hộ chương ưình “Nghĩa tình Hoàng Sa, Trường Sa”, chương trình “Ngành Y tế cùng ngư dân bám biển” với sồ tiền 535 triệu đồng và 1.572 </w:t>
            </w:r>
            <w:r>
              <w:rPr>
                <w:color w:val="111114"/>
              </w:rPr>
              <w:lastRenderedPageBreak/>
              <w:t>tin nhắn (14.000 đồng/tin).</w:t>
            </w:r>
          </w:p>
          <w:p w:rsidR="00CE62DA" w:rsidRDefault="00CE62DA" w:rsidP="00CE62DA">
            <w:pPr>
              <w:pStyle w:val="Other0"/>
              <w:spacing w:after="0"/>
              <w:ind w:firstLine="0"/>
              <w:jc w:val="both"/>
            </w:pPr>
            <w:r>
              <w:rPr>
                <w:color w:val="111114"/>
              </w:rPr>
              <w:t>-T rích 320 triệu để mua thiết bị ỵ tế. dụng cụ phẫu thuật và các trang thiết bị phục vụ khám, chữa bệnh. Ngoài ra. công đoàn còn ùng hộ các quỹ: người tàn tật, quỹ trẻ mồ côi, quỹ xây dựng nhà tình nghĩa, ủng hộ hội người mù tinh Thừa Thiên Huế,...</w:t>
            </w:r>
          </w:p>
          <w:p w:rsidR="00CE62DA" w:rsidRDefault="00CE62DA" w:rsidP="00CE62DA">
            <w:pPr>
              <w:pStyle w:val="Other0"/>
              <w:spacing w:after="0"/>
              <w:ind w:firstLine="0"/>
              <w:jc w:val="both"/>
            </w:pPr>
            <w:r>
              <w:rPr>
                <w:color w:val="111114"/>
              </w:rPr>
              <w:t>- Tổ chức trên 15 đợt khám chữa bệnh và cấp phát thuốc miễn phí cho 3.500 dân thuộc các huyện nghèo khó khăn ở tinh Đắk Nông, Kon Tum, với kinh phí khoảng 500 triệu đồng...</w:t>
            </w:r>
          </w:p>
        </w:tc>
        <w:tc>
          <w:tcPr>
            <w:tcW w:w="745" w:type="pct"/>
          </w:tcPr>
          <w:p w:rsidR="00CE62DA" w:rsidRDefault="00CE62DA" w:rsidP="00CE62DA">
            <w:pPr>
              <w:pStyle w:val="Other0"/>
              <w:tabs>
                <w:tab w:val="left" w:pos="773"/>
              </w:tabs>
              <w:spacing w:after="0"/>
              <w:ind w:firstLine="0"/>
              <w:jc w:val="both"/>
            </w:pPr>
            <w:r>
              <w:rPr>
                <w:color w:val="111114"/>
              </w:rPr>
              <w:lastRenderedPageBreak/>
              <w:t>-Công tác truyền thông vả giáo dục sức</w:t>
            </w:r>
            <w:r>
              <w:rPr>
                <w:color w:val="111114"/>
              </w:rPr>
              <w:tab/>
              <w:t>khoẻ về</w:t>
            </w:r>
          </w:p>
          <w:p w:rsidR="00CE62DA" w:rsidRDefault="00CE62DA" w:rsidP="00CE62DA">
            <w:pPr>
              <w:pStyle w:val="Other0"/>
              <w:spacing w:after="0"/>
              <w:ind w:firstLine="0"/>
              <w:jc w:val="both"/>
            </w:pPr>
            <w:r>
              <w:rPr>
                <w:color w:val="111114"/>
              </w:rPr>
              <w:t>KHHGĐ, phòng chổng HIV/Â1DS, ma tuý và các tệ nạn xã hội được Công đoàn - Ban nữ công Bệnh viện triển kliai và tổ chức ký cam kết từ 60 công đoàn bộ phận lồng ghép với phong ưào xây dựng khoa phòng văn hoá - Đơn vị văn hoá.</w:t>
            </w:r>
          </w:p>
          <w:p w:rsidR="00CE62DA" w:rsidRDefault="00CE62DA" w:rsidP="00CE62DA">
            <w:pPr>
              <w:pStyle w:val="Other0"/>
              <w:spacing w:after="0"/>
              <w:ind w:firstLine="0"/>
              <w:jc w:val="both"/>
            </w:pPr>
            <w:r>
              <w:rPr>
                <w:color w:val="111114"/>
              </w:rPr>
              <w:t>- Luôn quan tàm đến việc động viên nữ CBVC học tập nâng cao trình độ chuyên môn, nghiệp vụ, chính trị, ngoại ngữ; tham mưu cho Đàng ủy, Ban Giám đôc trong công tác quy hoạch, dào tạo, bồi dưỡng CB nữ.</w:t>
            </w:r>
          </w:p>
          <w:p w:rsidR="00CE62DA" w:rsidRDefault="00CE62DA" w:rsidP="00CE62DA">
            <w:pPr>
              <w:pStyle w:val="Other0"/>
              <w:spacing w:after="0"/>
              <w:ind w:firstLine="0"/>
              <w:jc w:val="both"/>
            </w:pPr>
            <w:r>
              <w:rPr>
                <w:color w:val="111114"/>
              </w:rPr>
              <w:t xml:space="preserve">- Phong trào phụ nữ “ Giòi việc nước - Đảm việc nhà”, phong trào “Phụ nữ tích cực học tập, lao </w:t>
            </w:r>
            <w:r>
              <w:rPr>
                <w:color w:val="111114"/>
              </w:rPr>
              <w:lastRenderedPageBreak/>
              <w:t>động sáng tạo, xây dựng gia đình hạnh phúc”, được duy tri vả phát triển không ngừng ưong nữ CBVC Bệnh viện</w:t>
            </w:r>
          </w:p>
        </w:tc>
        <w:tc>
          <w:tcPr>
            <w:tcW w:w="652" w:type="pct"/>
          </w:tcPr>
          <w:p w:rsidR="00CE62DA" w:rsidRDefault="00CE62DA" w:rsidP="00CE62DA">
            <w:pPr>
              <w:pStyle w:val="Other0"/>
              <w:spacing w:after="0"/>
              <w:ind w:firstLine="0"/>
            </w:pPr>
            <w:r>
              <w:lastRenderedPageBreak/>
              <w:t>-Huân chương Lao động hạng Nhất năm 2019.</w:t>
            </w:r>
          </w:p>
          <w:p w:rsidR="00CE62DA" w:rsidRDefault="00CE62DA" w:rsidP="00CE62DA">
            <w:pPr>
              <w:pStyle w:val="Other0"/>
              <w:spacing w:after="0"/>
              <w:ind w:firstLine="0"/>
            </w:pPr>
            <w:r>
              <w:t>-2018: Cờ Thi đua của Chính phù tặng Đơn vị dẫn đầu thi đua ngành Y tế</w:t>
            </w:r>
          </w:p>
          <w:p w:rsidR="00CE62DA" w:rsidRDefault="00CE62DA" w:rsidP="00CE62DA">
            <w:pPr>
              <w:pStyle w:val="Other0"/>
              <w:spacing w:after="0"/>
              <w:ind w:firstLine="0"/>
            </w:pPr>
            <w:r>
              <w:t>-2018: Bệnh viện xuất sắc toàn diện -2018 Bằng khen của Thủ tướng Chính phủ đã có thành tích đặc biệt xuất sắc ghép Tim xuyên việt thành công.</w:t>
            </w:r>
          </w:p>
          <w:p w:rsidR="00CE62DA" w:rsidRDefault="00CE62DA" w:rsidP="00CE62DA">
            <w:pPr>
              <w:pStyle w:val="Other0"/>
              <w:spacing w:after="0"/>
              <w:ind w:firstLine="0"/>
              <w:jc w:val="both"/>
            </w:pPr>
            <w:r>
              <w:t>-2016- 2017:CỜ Thi đua cùa Bộ Y tế tặng Đơn vị dẫn đầu thi đua ngành Y tế</w:t>
            </w:r>
          </w:p>
          <w:p w:rsidR="00CE62DA" w:rsidRDefault="00CE62DA" w:rsidP="00CE62DA">
            <w:pPr>
              <w:pStyle w:val="Other0"/>
              <w:tabs>
                <w:tab w:val="left" w:pos="710"/>
              </w:tabs>
              <w:spacing w:after="0"/>
              <w:ind w:firstLine="0"/>
              <w:jc w:val="both"/>
            </w:pPr>
            <w:r>
              <w:t>-Băng khen Bộ Y tế: đà . có thành tích tiêu biểu xuất sắc</w:t>
            </w:r>
            <w:r>
              <w:tab/>
              <w:t>trong</w:t>
            </w:r>
          </w:p>
          <w:p w:rsidR="00CE62DA" w:rsidRDefault="00CE62DA" w:rsidP="00CE62DA">
            <w:pPr>
              <w:pStyle w:val="Other0"/>
              <w:tabs>
                <w:tab w:val="left" w:pos="710"/>
              </w:tabs>
              <w:spacing w:after="0"/>
              <w:ind w:firstLine="0"/>
            </w:pPr>
            <w:r>
              <w:t>phong trào “Giỏi</w:t>
            </w:r>
            <w:r>
              <w:tab/>
              <w:t>việc</w:t>
            </w:r>
          </w:p>
          <w:p w:rsidR="00CE62DA" w:rsidRDefault="00CE62DA" w:rsidP="00CE62DA">
            <w:pPr>
              <w:pStyle w:val="Other0"/>
              <w:spacing w:after="0"/>
              <w:ind w:firstLine="0"/>
            </w:pPr>
            <w:r>
              <w:t>nước Đảm việc nhà“ cúa Ngành Y tế giai đoạn 2010-</w:t>
            </w:r>
            <w:r>
              <w:lastRenderedPageBreak/>
              <w:t>2015</w:t>
            </w:r>
          </w:p>
        </w:tc>
      </w:tr>
    </w:tbl>
    <w:p w:rsidR="00CE62DA" w:rsidRDefault="00CE62DA">
      <w:pPr>
        <w:rPr>
          <w:rFonts w:ascii="Times New Roman" w:hAnsi="Times New Roman" w:cs="Times New Roman"/>
          <w:sz w:val="26"/>
          <w:szCs w:val="26"/>
        </w:rPr>
      </w:pPr>
    </w:p>
    <w:p w:rsidR="00E630BB" w:rsidRDefault="00E630BB">
      <w:pPr>
        <w:rPr>
          <w:rFonts w:ascii="Times New Roman" w:hAnsi="Times New Roman" w:cs="Times New Roman"/>
          <w:sz w:val="26"/>
          <w:szCs w:val="26"/>
        </w:rPr>
      </w:pPr>
    </w:p>
    <w:p w:rsidR="00E630BB" w:rsidRDefault="00E630BB">
      <w:pPr>
        <w:rPr>
          <w:rFonts w:ascii="Times New Roman" w:hAnsi="Times New Roman" w:cs="Times New Roman"/>
          <w:sz w:val="26"/>
          <w:szCs w:val="26"/>
        </w:rPr>
      </w:pPr>
    </w:p>
    <w:p w:rsidR="00E630BB" w:rsidRPr="00E630BB" w:rsidRDefault="00E630BB">
      <w:pPr>
        <w:rPr>
          <w:rFonts w:ascii="Times New Roman" w:hAnsi="Times New Roman" w:cs="Times New Roman"/>
          <w:sz w:val="26"/>
          <w:szCs w:val="26"/>
        </w:rPr>
      </w:pPr>
    </w:p>
    <w:sectPr w:rsidR="00E630BB" w:rsidRPr="00E630BB" w:rsidSect="00E630BB">
      <w:pgSz w:w="15840" w:h="12240" w:orient="landscape"/>
      <w:pgMar w:top="1418" w:right="851" w:bottom="90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8E" w:rsidRDefault="009C1C8E">
      <w:pPr>
        <w:spacing w:after="0" w:line="240" w:lineRule="auto"/>
      </w:pPr>
      <w:r>
        <w:separator/>
      </w:r>
    </w:p>
  </w:endnote>
  <w:endnote w:type="continuationSeparator" w:id="0">
    <w:p w:rsidR="009C1C8E" w:rsidRDefault="009C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Meiry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BB" w:rsidRDefault="00E630BB">
    <w:pPr>
      <w:spacing w:line="1" w:lineRule="exact"/>
    </w:pPr>
    <w:r>
      <w:rPr>
        <w:noProof/>
        <w:lang w:eastAsia="en-US"/>
      </w:rPr>
      <mc:AlternateContent>
        <mc:Choice Requires="wps">
          <w:drawing>
            <wp:anchor distT="0" distB="0" distL="0" distR="0" simplePos="0" relativeHeight="251659264" behindDoc="1" locked="0" layoutInCell="1" allowOverlap="1" wp14:anchorId="3CE8FB6D" wp14:editId="510247CF">
              <wp:simplePos x="0" y="0"/>
              <wp:positionH relativeFrom="page">
                <wp:posOffset>4103370</wp:posOffset>
              </wp:positionH>
              <wp:positionV relativeFrom="page">
                <wp:posOffset>10199370</wp:posOffset>
              </wp:positionV>
              <wp:extent cx="52070"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52070" cy="100330"/>
                      </a:xfrm>
                      <a:prstGeom prst="rect">
                        <a:avLst/>
                      </a:prstGeom>
                      <a:noFill/>
                    </wps:spPr>
                    <wps:txbx>
                      <w:txbxContent>
                        <w:p w:rsidR="00E630BB" w:rsidRDefault="00E630BB">
                          <w:pPr>
                            <w:pStyle w:val="Headerorfooter20"/>
                            <w:rPr>
                              <w:sz w:val="22"/>
                              <w:szCs w:val="22"/>
                            </w:rPr>
                          </w:pPr>
                          <w:r>
                            <w:fldChar w:fldCharType="begin"/>
                          </w:r>
                          <w:r>
                            <w:instrText xml:space="preserve"> PAGE \* MERGEFORMAT </w:instrText>
                          </w:r>
                          <w:r>
                            <w:fldChar w:fldCharType="separate"/>
                          </w:r>
                          <w:r w:rsidR="00095C85" w:rsidRPr="00095C85">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323.1pt;margin-top:803.1pt;width:4.1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" filled="f" stroked="f">
              <v:textbox style="mso-fit-shape-to-text:t" inset="0,0,0,0">
                <w:txbxContent>
                  <w:p w:rsidR="00E630BB" w:rsidRDefault="00E630BB">
                    <w:pPr>
                      <w:pStyle w:val="Headerorfooter20"/>
                      <w:rPr>
                        <w:sz w:val="22"/>
                        <w:szCs w:val="22"/>
                      </w:rPr>
                    </w:pPr>
                    <w:r>
                      <w:fldChar w:fldCharType="begin"/>
                    </w:r>
                    <w:r>
                      <w:instrText xml:space="preserve"> PAGE \* MERGEFORMAT </w:instrText>
                    </w:r>
                    <w:r>
                      <w:fldChar w:fldCharType="separate"/>
                    </w:r>
                    <w:r w:rsidR="00095C85" w:rsidRPr="00095C85">
                      <w:rPr>
                        <w:noProof/>
                        <w:sz w:val="22"/>
                        <w:szCs w:val="22"/>
                      </w:rPr>
                      <w:t>2</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8E" w:rsidRDefault="009C1C8E">
      <w:pPr>
        <w:spacing w:after="0" w:line="240" w:lineRule="auto"/>
      </w:pPr>
      <w:r>
        <w:separator/>
      </w:r>
    </w:p>
  </w:footnote>
  <w:footnote w:type="continuationSeparator" w:id="0">
    <w:p w:rsidR="009C1C8E" w:rsidRDefault="009C1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BB" w:rsidRDefault="00E630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BAA"/>
    <w:multiLevelType w:val="hybridMultilevel"/>
    <w:tmpl w:val="8DC0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51A91"/>
    <w:multiLevelType w:val="multilevel"/>
    <w:tmpl w:val="AA9A4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74A00"/>
    <w:multiLevelType w:val="multilevel"/>
    <w:tmpl w:val="38F0A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4025D"/>
    <w:multiLevelType w:val="multilevel"/>
    <w:tmpl w:val="C71AA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362FD"/>
    <w:multiLevelType w:val="multilevel"/>
    <w:tmpl w:val="965CCE82"/>
    <w:lvl w:ilvl="0">
      <w:start w:val="1"/>
      <w:numFmt w:val="bullet"/>
      <w:lvlText w:val="-"/>
      <w:lvlJc w:val="left"/>
      <w:rPr>
        <w:rFonts w:ascii="Times New Roman" w:eastAsia="Times New Roman" w:hAnsi="Times New Roman" w:cs="Times New Roman"/>
        <w:b w:val="0"/>
        <w:bCs w:val="0"/>
        <w:i w:val="0"/>
        <w:iCs w:val="0"/>
        <w:smallCaps w:val="0"/>
        <w:strike w:val="0"/>
        <w:color w:val="11111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711FA"/>
    <w:multiLevelType w:val="multilevel"/>
    <w:tmpl w:val="8996E4D2"/>
    <w:lvl w:ilvl="0">
      <w:start w:val="1"/>
      <w:numFmt w:val="bullet"/>
      <w:lvlText w:val="-"/>
      <w:lvlJc w:val="left"/>
      <w:rPr>
        <w:rFonts w:ascii="Times New Roman" w:eastAsia="Times New Roman" w:hAnsi="Times New Roman" w:cs="Times New Roman"/>
        <w:b w:val="0"/>
        <w:bCs w:val="0"/>
        <w:i w:val="0"/>
        <w:iCs w:val="0"/>
        <w:smallCaps w:val="0"/>
        <w:strike w:val="0"/>
        <w:color w:val="11111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76DEC"/>
    <w:multiLevelType w:val="hybridMultilevel"/>
    <w:tmpl w:val="3FAE69F0"/>
    <w:lvl w:ilvl="0" w:tplc="190C3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2C6AD5"/>
    <w:multiLevelType w:val="hybridMultilevel"/>
    <w:tmpl w:val="E9528904"/>
    <w:lvl w:ilvl="0" w:tplc="AF18DD7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26218"/>
    <w:multiLevelType w:val="multilevel"/>
    <w:tmpl w:val="E8C8C9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1E2A61"/>
    <w:multiLevelType w:val="multilevel"/>
    <w:tmpl w:val="2A30E466"/>
    <w:lvl w:ilvl="0">
      <w:start w:val="1"/>
      <w:numFmt w:val="bullet"/>
      <w:lvlText w:val="-"/>
      <w:lvlJc w:val="left"/>
      <w:rPr>
        <w:rFonts w:ascii="Times New Roman" w:eastAsia="Times New Roman" w:hAnsi="Times New Roman" w:cs="Times New Roman"/>
        <w:b w:val="0"/>
        <w:bCs w:val="0"/>
        <w:i w:val="0"/>
        <w:iCs w:val="0"/>
        <w:smallCaps w:val="0"/>
        <w:strike w:val="0"/>
        <w:color w:val="111114"/>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6C3728"/>
    <w:multiLevelType w:val="multilevel"/>
    <w:tmpl w:val="7610B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3"/>
  </w:num>
  <w:num w:numId="5">
    <w:abstractNumId w:val="8"/>
  </w:num>
  <w:num w:numId="6">
    <w:abstractNumId w:val="10"/>
  </w:num>
  <w:num w:numId="7">
    <w:abstractNumId w:val="2"/>
  </w:num>
  <w:num w:numId="8">
    <w:abstractNumId w:val="4"/>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numFmt w:val="upp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E5"/>
    <w:rsid w:val="0006449B"/>
    <w:rsid w:val="00092B82"/>
    <w:rsid w:val="00095C85"/>
    <w:rsid w:val="000C165A"/>
    <w:rsid w:val="00151FE6"/>
    <w:rsid w:val="00187174"/>
    <w:rsid w:val="001A2FCF"/>
    <w:rsid w:val="001B325D"/>
    <w:rsid w:val="001E743B"/>
    <w:rsid w:val="00252802"/>
    <w:rsid w:val="0028452A"/>
    <w:rsid w:val="002D2A9C"/>
    <w:rsid w:val="0033618A"/>
    <w:rsid w:val="003D27E5"/>
    <w:rsid w:val="00443DFD"/>
    <w:rsid w:val="00470EF5"/>
    <w:rsid w:val="0048627B"/>
    <w:rsid w:val="005030D0"/>
    <w:rsid w:val="00532842"/>
    <w:rsid w:val="00546FB7"/>
    <w:rsid w:val="005831FF"/>
    <w:rsid w:val="007456FC"/>
    <w:rsid w:val="00807533"/>
    <w:rsid w:val="0089298A"/>
    <w:rsid w:val="008B6955"/>
    <w:rsid w:val="008D6478"/>
    <w:rsid w:val="00902AB1"/>
    <w:rsid w:val="00906E2A"/>
    <w:rsid w:val="009C1C8E"/>
    <w:rsid w:val="00A07F6F"/>
    <w:rsid w:val="00AE4178"/>
    <w:rsid w:val="00B17A3E"/>
    <w:rsid w:val="00CE62DA"/>
    <w:rsid w:val="00D353D7"/>
    <w:rsid w:val="00D36DCE"/>
    <w:rsid w:val="00DA3EFD"/>
    <w:rsid w:val="00E52CD7"/>
    <w:rsid w:val="00E54CF9"/>
    <w:rsid w:val="00E630BB"/>
    <w:rsid w:val="00EB0AA8"/>
    <w:rsid w:val="00F03B10"/>
    <w:rsid w:val="00F241E6"/>
    <w:rsid w:val="00FC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3D7"/>
    <w:pPr>
      <w:ind w:left="720"/>
      <w:contextualSpacing/>
    </w:pPr>
  </w:style>
  <w:style w:type="character" w:styleId="Hyperlink">
    <w:name w:val="Hyperlink"/>
    <w:basedOn w:val="DefaultParagraphFont"/>
    <w:uiPriority w:val="99"/>
    <w:unhideWhenUsed/>
    <w:rsid w:val="00D353D7"/>
    <w:rPr>
      <w:color w:val="0000FF" w:themeColor="hyperlink"/>
      <w:u w:val="single"/>
    </w:rPr>
  </w:style>
  <w:style w:type="character" w:customStyle="1" w:styleId="BodyTextChar">
    <w:name w:val="Body Text Char"/>
    <w:basedOn w:val="DefaultParagraphFont"/>
    <w:link w:val="BodyText"/>
    <w:rsid w:val="00E630BB"/>
    <w:rPr>
      <w:rFonts w:ascii="Times New Roman" w:eastAsia="Times New Roman" w:hAnsi="Times New Roman" w:cs="Times New Roman"/>
    </w:rPr>
  </w:style>
  <w:style w:type="character" w:customStyle="1" w:styleId="Headerorfooter2">
    <w:name w:val="Header or footer (2)_"/>
    <w:basedOn w:val="DefaultParagraphFont"/>
    <w:link w:val="Headerorfooter20"/>
    <w:rsid w:val="00E630BB"/>
    <w:rPr>
      <w:rFonts w:ascii="Times New Roman" w:eastAsia="Times New Roman" w:hAnsi="Times New Roman" w:cs="Times New Roman"/>
      <w:sz w:val="20"/>
      <w:szCs w:val="20"/>
    </w:rPr>
  </w:style>
  <w:style w:type="character" w:customStyle="1" w:styleId="Heading2">
    <w:name w:val="Heading #2_"/>
    <w:basedOn w:val="DefaultParagraphFont"/>
    <w:link w:val="Heading20"/>
    <w:rsid w:val="00E630BB"/>
    <w:rPr>
      <w:rFonts w:ascii="Times New Roman" w:eastAsia="Times New Roman" w:hAnsi="Times New Roman" w:cs="Times New Roman"/>
      <w:b/>
      <w:bCs/>
    </w:rPr>
  </w:style>
  <w:style w:type="paragraph" w:styleId="BodyText">
    <w:name w:val="Body Text"/>
    <w:basedOn w:val="Normal"/>
    <w:link w:val="BodyTextChar"/>
    <w:qFormat/>
    <w:rsid w:val="00E630BB"/>
    <w:pPr>
      <w:widowControl w:val="0"/>
      <w:spacing w:after="80"/>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E630BB"/>
  </w:style>
  <w:style w:type="paragraph" w:customStyle="1" w:styleId="Headerorfooter20">
    <w:name w:val="Header or footer (2)"/>
    <w:basedOn w:val="Normal"/>
    <w:link w:val="Headerorfooter2"/>
    <w:rsid w:val="00E630BB"/>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E630BB"/>
    <w:pPr>
      <w:widowControl w:val="0"/>
      <w:spacing w:after="90" w:line="259" w:lineRule="auto"/>
      <w:ind w:left="1220"/>
      <w:outlineLvl w:val="1"/>
    </w:pPr>
    <w:rPr>
      <w:rFonts w:ascii="Times New Roman" w:eastAsia="Times New Roman" w:hAnsi="Times New Roman" w:cs="Times New Roman"/>
      <w:b/>
      <w:bCs/>
    </w:rPr>
  </w:style>
  <w:style w:type="character" w:customStyle="1" w:styleId="Other">
    <w:name w:val="Other_"/>
    <w:basedOn w:val="DefaultParagraphFont"/>
    <w:link w:val="Other0"/>
    <w:rsid w:val="00E630BB"/>
    <w:rPr>
      <w:rFonts w:ascii="Times New Roman" w:eastAsia="Times New Roman" w:hAnsi="Times New Roman" w:cs="Times New Roman"/>
    </w:rPr>
  </w:style>
  <w:style w:type="paragraph" w:customStyle="1" w:styleId="Other0">
    <w:name w:val="Other"/>
    <w:basedOn w:val="Normal"/>
    <w:link w:val="Other"/>
    <w:rsid w:val="00E630BB"/>
    <w:pPr>
      <w:widowControl w:val="0"/>
      <w:spacing w:after="80"/>
      <w:ind w:firstLine="400"/>
    </w:pPr>
    <w:rPr>
      <w:rFonts w:ascii="Times New Roman" w:eastAsia="Times New Roman" w:hAnsi="Times New Roman" w:cs="Times New Roman"/>
    </w:rPr>
  </w:style>
  <w:style w:type="character" w:customStyle="1" w:styleId="Bodytext2">
    <w:name w:val="Body text (2)_"/>
    <w:basedOn w:val="DefaultParagraphFont"/>
    <w:link w:val="Bodytext20"/>
    <w:rsid w:val="00E630BB"/>
    <w:rPr>
      <w:rFonts w:ascii="Times New Roman" w:eastAsia="Times New Roman" w:hAnsi="Times New Roman" w:cs="Times New Roman"/>
      <w:sz w:val="26"/>
      <w:szCs w:val="26"/>
    </w:rPr>
  </w:style>
  <w:style w:type="paragraph" w:customStyle="1" w:styleId="Bodytext20">
    <w:name w:val="Body text (2)"/>
    <w:basedOn w:val="Normal"/>
    <w:link w:val="Bodytext2"/>
    <w:rsid w:val="00E630BB"/>
    <w:pPr>
      <w:widowControl w:val="0"/>
      <w:spacing w:after="100" w:line="283" w:lineRule="auto"/>
      <w:ind w:left="800" w:firstLine="71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CE62DA"/>
    <w:rPr>
      <w:rFonts w:ascii="Times New Roman" w:eastAsia="Times New Roman" w:hAnsi="Times New Roman" w:cs="Times New Roman"/>
      <w:b/>
      <w:bCs/>
    </w:rPr>
  </w:style>
  <w:style w:type="paragraph" w:customStyle="1" w:styleId="Tablecaption0">
    <w:name w:val="Table caption"/>
    <w:basedOn w:val="Normal"/>
    <w:link w:val="Tablecaption"/>
    <w:rsid w:val="00CE62DA"/>
    <w:pPr>
      <w:widowControl w:val="0"/>
      <w:spacing w:after="60" w:line="240" w:lineRule="auto"/>
      <w:jc w:val="center"/>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9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3D7"/>
    <w:pPr>
      <w:ind w:left="720"/>
      <w:contextualSpacing/>
    </w:pPr>
  </w:style>
  <w:style w:type="character" w:styleId="Hyperlink">
    <w:name w:val="Hyperlink"/>
    <w:basedOn w:val="DefaultParagraphFont"/>
    <w:uiPriority w:val="99"/>
    <w:unhideWhenUsed/>
    <w:rsid w:val="00D353D7"/>
    <w:rPr>
      <w:color w:val="0000FF" w:themeColor="hyperlink"/>
      <w:u w:val="single"/>
    </w:rPr>
  </w:style>
  <w:style w:type="character" w:customStyle="1" w:styleId="BodyTextChar">
    <w:name w:val="Body Text Char"/>
    <w:basedOn w:val="DefaultParagraphFont"/>
    <w:link w:val="BodyText"/>
    <w:rsid w:val="00E630BB"/>
    <w:rPr>
      <w:rFonts w:ascii="Times New Roman" w:eastAsia="Times New Roman" w:hAnsi="Times New Roman" w:cs="Times New Roman"/>
    </w:rPr>
  </w:style>
  <w:style w:type="character" w:customStyle="1" w:styleId="Headerorfooter2">
    <w:name w:val="Header or footer (2)_"/>
    <w:basedOn w:val="DefaultParagraphFont"/>
    <w:link w:val="Headerorfooter20"/>
    <w:rsid w:val="00E630BB"/>
    <w:rPr>
      <w:rFonts w:ascii="Times New Roman" w:eastAsia="Times New Roman" w:hAnsi="Times New Roman" w:cs="Times New Roman"/>
      <w:sz w:val="20"/>
      <w:szCs w:val="20"/>
    </w:rPr>
  </w:style>
  <w:style w:type="character" w:customStyle="1" w:styleId="Heading2">
    <w:name w:val="Heading #2_"/>
    <w:basedOn w:val="DefaultParagraphFont"/>
    <w:link w:val="Heading20"/>
    <w:rsid w:val="00E630BB"/>
    <w:rPr>
      <w:rFonts w:ascii="Times New Roman" w:eastAsia="Times New Roman" w:hAnsi="Times New Roman" w:cs="Times New Roman"/>
      <w:b/>
      <w:bCs/>
    </w:rPr>
  </w:style>
  <w:style w:type="paragraph" w:styleId="BodyText">
    <w:name w:val="Body Text"/>
    <w:basedOn w:val="Normal"/>
    <w:link w:val="BodyTextChar"/>
    <w:qFormat/>
    <w:rsid w:val="00E630BB"/>
    <w:pPr>
      <w:widowControl w:val="0"/>
      <w:spacing w:after="80"/>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E630BB"/>
  </w:style>
  <w:style w:type="paragraph" w:customStyle="1" w:styleId="Headerorfooter20">
    <w:name w:val="Header or footer (2)"/>
    <w:basedOn w:val="Normal"/>
    <w:link w:val="Headerorfooter2"/>
    <w:rsid w:val="00E630BB"/>
    <w:pPr>
      <w:widowControl w:val="0"/>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E630BB"/>
    <w:pPr>
      <w:widowControl w:val="0"/>
      <w:spacing w:after="90" w:line="259" w:lineRule="auto"/>
      <w:ind w:left="1220"/>
      <w:outlineLvl w:val="1"/>
    </w:pPr>
    <w:rPr>
      <w:rFonts w:ascii="Times New Roman" w:eastAsia="Times New Roman" w:hAnsi="Times New Roman" w:cs="Times New Roman"/>
      <w:b/>
      <w:bCs/>
    </w:rPr>
  </w:style>
  <w:style w:type="character" w:customStyle="1" w:styleId="Other">
    <w:name w:val="Other_"/>
    <w:basedOn w:val="DefaultParagraphFont"/>
    <w:link w:val="Other0"/>
    <w:rsid w:val="00E630BB"/>
    <w:rPr>
      <w:rFonts w:ascii="Times New Roman" w:eastAsia="Times New Roman" w:hAnsi="Times New Roman" w:cs="Times New Roman"/>
    </w:rPr>
  </w:style>
  <w:style w:type="paragraph" w:customStyle="1" w:styleId="Other0">
    <w:name w:val="Other"/>
    <w:basedOn w:val="Normal"/>
    <w:link w:val="Other"/>
    <w:rsid w:val="00E630BB"/>
    <w:pPr>
      <w:widowControl w:val="0"/>
      <w:spacing w:after="80"/>
      <w:ind w:firstLine="400"/>
    </w:pPr>
    <w:rPr>
      <w:rFonts w:ascii="Times New Roman" w:eastAsia="Times New Roman" w:hAnsi="Times New Roman" w:cs="Times New Roman"/>
    </w:rPr>
  </w:style>
  <w:style w:type="character" w:customStyle="1" w:styleId="Bodytext2">
    <w:name w:val="Body text (2)_"/>
    <w:basedOn w:val="DefaultParagraphFont"/>
    <w:link w:val="Bodytext20"/>
    <w:rsid w:val="00E630BB"/>
    <w:rPr>
      <w:rFonts w:ascii="Times New Roman" w:eastAsia="Times New Roman" w:hAnsi="Times New Roman" w:cs="Times New Roman"/>
      <w:sz w:val="26"/>
      <w:szCs w:val="26"/>
    </w:rPr>
  </w:style>
  <w:style w:type="paragraph" w:customStyle="1" w:styleId="Bodytext20">
    <w:name w:val="Body text (2)"/>
    <w:basedOn w:val="Normal"/>
    <w:link w:val="Bodytext2"/>
    <w:rsid w:val="00E630BB"/>
    <w:pPr>
      <w:widowControl w:val="0"/>
      <w:spacing w:after="100" w:line="283" w:lineRule="auto"/>
      <w:ind w:left="800" w:firstLine="710"/>
    </w:pPr>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CE62DA"/>
    <w:rPr>
      <w:rFonts w:ascii="Times New Roman" w:eastAsia="Times New Roman" w:hAnsi="Times New Roman" w:cs="Times New Roman"/>
      <w:b/>
      <w:bCs/>
    </w:rPr>
  </w:style>
  <w:style w:type="paragraph" w:customStyle="1" w:styleId="Tablecaption0">
    <w:name w:val="Table caption"/>
    <w:basedOn w:val="Normal"/>
    <w:link w:val="Tablecaption"/>
    <w:rsid w:val="00CE62DA"/>
    <w:pPr>
      <w:widowControl w:val="0"/>
      <w:spacing w:after="60" w:line="240" w:lineRule="auto"/>
      <w:jc w:val="center"/>
    </w:pPr>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95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2022-05-26T01:31:00Z</cp:lastPrinted>
  <dcterms:created xsi:type="dcterms:W3CDTF">2022-05-26T01:09:00Z</dcterms:created>
  <dcterms:modified xsi:type="dcterms:W3CDTF">2022-05-26T01:34:00Z</dcterms:modified>
</cp:coreProperties>
</file>